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767" w:rsidRDefault="009A5C1D" w:rsidP="009A5C1D">
      <w:pPr>
        <w:pStyle w:val="Corpodeltesto"/>
        <w:jc w:val="center"/>
      </w:pPr>
      <w:r>
        <w:t>CURRICOLO LATINO TRIENNIO</w:t>
      </w:r>
    </w:p>
    <w:p w:rsidR="000A5767" w:rsidRDefault="000A5767">
      <w:pPr>
        <w:pStyle w:val="Corpodeltesto"/>
      </w:pPr>
    </w:p>
    <w:tbl>
      <w:tblPr>
        <w:tblW w:w="9660" w:type="dxa"/>
        <w:tblLayout w:type="fixed"/>
        <w:tblLook w:val="0000"/>
      </w:tblPr>
      <w:tblGrid>
        <w:gridCol w:w="555"/>
        <w:gridCol w:w="1155"/>
        <w:gridCol w:w="1425"/>
        <w:gridCol w:w="1425"/>
        <w:gridCol w:w="1500"/>
        <w:gridCol w:w="2190"/>
        <w:gridCol w:w="1072"/>
        <w:gridCol w:w="338"/>
      </w:tblGrid>
      <w:tr w:rsidR="000A5767" w:rsidTr="0005112A">
        <w:trPr>
          <w:trHeight w:val="1772"/>
        </w:trPr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0A5767" w:rsidRDefault="000A5767">
            <w:pPr>
              <w:pStyle w:val="Corpodeltesto"/>
              <w:snapToGrid w:val="0"/>
              <w:rPr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0A5767" w:rsidRDefault="008F7E91">
            <w:pPr>
              <w:rPr>
                <w:b/>
                <w:bCs/>
                <w:sz w:val="20"/>
              </w:rPr>
            </w:pPr>
            <w:r>
              <w:rPr>
                <w:b/>
                <w:bCs/>
              </w:rPr>
              <w:t>A</w:t>
            </w:r>
          </w:p>
          <w:p w:rsidR="000A5767" w:rsidRDefault="008F7E91">
            <w:pPr>
              <w:pStyle w:val="Corpodeltesto"/>
              <w:rPr>
                <w:b/>
                <w:bCs/>
              </w:rPr>
            </w:pPr>
            <w:r>
              <w:rPr>
                <w:b/>
                <w:bCs/>
                <w:sz w:val="20"/>
              </w:rPr>
              <w:t xml:space="preserve">Competenze chiave europee </w:t>
            </w:r>
            <w:r>
              <w:rPr>
                <w:sz w:val="20"/>
              </w:rPr>
              <w:t xml:space="preserve">(cfr. </w:t>
            </w:r>
            <w:proofErr w:type="spellStart"/>
            <w:r>
              <w:rPr>
                <w:sz w:val="20"/>
              </w:rPr>
              <w:t>Cur-scuola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0A5767" w:rsidRDefault="008F7E91">
            <w:pPr>
              <w:rPr>
                <w:b/>
                <w:bCs/>
                <w:sz w:val="20"/>
              </w:rPr>
            </w:pPr>
            <w:r>
              <w:rPr>
                <w:b/>
                <w:bCs/>
              </w:rPr>
              <w:t>B</w:t>
            </w:r>
          </w:p>
          <w:p w:rsidR="000A5767" w:rsidRDefault="008F7E91">
            <w:pPr>
              <w:pStyle w:val="Corpodeltesto"/>
              <w:rPr>
                <w:b/>
                <w:bCs/>
              </w:rPr>
            </w:pPr>
            <w:r>
              <w:rPr>
                <w:b/>
                <w:bCs/>
                <w:sz w:val="20"/>
              </w:rPr>
              <w:t>Competenze del profilo dello studente / Aree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0A5767" w:rsidRDefault="008F7E91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  <w:p w:rsidR="000A5767" w:rsidRPr="004E3DE4" w:rsidRDefault="008F7E91" w:rsidP="004E3DE4">
            <w:pPr>
              <w:rPr>
                <w:sz w:val="20"/>
              </w:rPr>
            </w:pPr>
            <w:r>
              <w:rPr>
                <w:b/>
                <w:bCs/>
              </w:rPr>
              <w:t xml:space="preserve">Competenze specifiche della disciplina </w:t>
            </w:r>
            <w:r>
              <w:rPr>
                <w:sz w:val="20"/>
              </w:rPr>
              <w:t>(da Regolamento dei Licei)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0A5767" w:rsidRPr="00CA5B0E" w:rsidRDefault="008F7E9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5B0E">
              <w:rPr>
                <w:rFonts w:ascii="Arial" w:hAnsi="Arial" w:cs="Arial"/>
                <w:b/>
                <w:bCs/>
                <w:sz w:val="16"/>
                <w:szCs w:val="16"/>
              </w:rPr>
              <w:t>D</w:t>
            </w:r>
          </w:p>
          <w:p w:rsidR="000A5767" w:rsidRPr="00CA5B0E" w:rsidRDefault="008F7E91">
            <w:pPr>
              <w:pStyle w:val="Corpodeltes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5B0E">
              <w:rPr>
                <w:rFonts w:ascii="Arial" w:hAnsi="Arial" w:cs="Arial"/>
                <w:b/>
                <w:bCs/>
                <w:sz w:val="16"/>
                <w:szCs w:val="16"/>
              </w:rPr>
              <w:t>Declinazione delle Abilità / obiettivi generali di apprendimento espressi in termini operativi / collegati ai traguardi (e ai contenuti)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0A5767" w:rsidRPr="00CA5B0E" w:rsidRDefault="008F7E91">
            <w:pPr>
              <w:pStyle w:val="Corpodeltes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5B0E">
              <w:rPr>
                <w:rFonts w:ascii="Arial" w:hAnsi="Arial" w:cs="Arial"/>
                <w:b/>
                <w:bCs/>
                <w:sz w:val="16"/>
                <w:szCs w:val="16"/>
              </w:rPr>
              <w:t>Contenuti / Argomenti di conoscenza</w:t>
            </w:r>
          </w:p>
        </w:tc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0A5767" w:rsidRDefault="008F7E91">
            <w:pPr>
              <w:pStyle w:val="Corpodeltesto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Tempi</w:t>
            </w:r>
          </w:p>
        </w:tc>
        <w:tc>
          <w:tcPr>
            <w:tcW w:w="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0A5767" w:rsidRDefault="008F7E91">
            <w:pPr>
              <w:pStyle w:val="Corpodeltesto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UF </w:t>
            </w:r>
          </w:p>
          <w:p w:rsidR="000A5767" w:rsidRDefault="008F7E91">
            <w:pPr>
              <w:pStyle w:val="Corpodeltesto"/>
              <w:rPr>
                <w:sz w:val="20"/>
              </w:rPr>
            </w:pPr>
            <w:r>
              <w:rPr>
                <w:b/>
                <w:bCs/>
                <w:sz w:val="20"/>
              </w:rPr>
              <w:t>di rif.</w:t>
            </w:r>
          </w:p>
        </w:tc>
      </w:tr>
      <w:tr w:rsidR="0059242E" w:rsidTr="0005112A">
        <w:tc>
          <w:tcPr>
            <w:tcW w:w="5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BE28C5" w:rsidRDefault="335F7189" w:rsidP="00BE28C5">
            <w:pPr>
              <w:pStyle w:val="Contenutotabella"/>
              <w:jc w:val="center"/>
              <w:rPr>
                <w:sz w:val="20"/>
                <w:szCs w:val="20"/>
              </w:rPr>
            </w:pPr>
            <w:r w:rsidRPr="335F7189">
              <w:rPr>
                <w:sz w:val="20"/>
                <w:szCs w:val="20"/>
              </w:rPr>
              <w:t xml:space="preserve">2' </w:t>
            </w:r>
          </w:p>
          <w:p w:rsidR="0059242E" w:rsidRDefault="335F7189" w:rsidP="00BE28C5">
            <w:pPr>
              <w:pStyle w:val="Contenutotabella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335F7189">
              <w:rPr>
                <w:sz w:val="20"/>
                <w:szCs w:val="20"/>
              </w:rPr>
              <w:t>B</w:t>
            </w:r>
          </w:p>
          <w:p w:rsidR="0059242E" w:rsidRDefault="335F7189" w:rsidP="00BE28C5">
            <w:pPr>
              <w:pStyle w:val="Contenutotabella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335F7189">
              <w:rPr>
                <w:sz w:val="20"/>
                <w:szCs w:val="20"/>
              </w:rPr>
              <w:t>I</w:t>
            </w:r>
          </w:p>
          <w:p w:rsidR="0059242E" w:rsidRDefault="335F7189" w:rsidP="00BE28C5">
            <w:pPr>
              <w:pStyle w:val="Contenutotabella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335F7189">
              <w:rPr>
                <w:sz w:val="20"/>
                <w:szCs w:val="20"/>
              </w:rPr>
              <w:t>E</w:t>
            </w:r>
          </w:p>
          <w:p w:rsidR="0059242E" w:rsidRDefault="335F7189" w:rsidP="00BE28C5">
            <w:pPr>
              <w:pStyle w:val="Contenutotabella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335F7189">
              <w:rPr>
                <w:sz w:val="20"/>
                <w:szCs w:val="20"/>
              </w:rPr>
              <w:t>N</w:t>
            </w:r>
          </w:p>
          <w:p w:rsidR="0059242E" w:rsidRDefault="335F7189" w:rsidP="00BE28C5">
            <w:pPr>
              <w:pStyle w:val="Contenutotabella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335F7189">
              <w:rPr>
                <w:sz w:val="20"/>
                <w:szCs w:val="20"/>
              </w:rPr>
              <w:t>N</w:t>
            </w:r>
          </w:p>
          <w:p w:rsidR="0059242E" w:rsidRDefault="335F7189" w:rsidP="00BE28C5">
            <w:pPr>
              <w:pStyle w:val="Contenutotabella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335F7189">
              <w:rPr>
                <w:sz w:val="20"/>
                <w:szCs w:val="20"/>
              </w:rPr>
              <w:t>I</w:t>
            </w:r>
          </w:p>
          <w:p w:rsidR="0059242E" w:rsidRDefault="335F7189" w:rsidP="00BE28C5">
            <w:pPr>
              <w:pStyle w:val="Contenutotabella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335F7189">
              <w:rPr>
                <w:sz w:val="20"/>
                <w:szCs w:val="20"/>
              </w:rPr>
              <w:t>O</w:t>
            </w:r>
          </w:p>
          <w:p w:rsidR="0059242E" w:rsidRDefault="335F7189" w:rsidP="00BE28C5">
            <w:pPr>
              <w:pStyle w:val="Contenutotabella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335F7189">
              <w:rPr>
                <w:sz w:val="20"/>
                <w:szCs w:val="20"/>
              </w:rPr>
              <w:t xml:space="preserve"> </w:t>
            </w:r>
          </w:p>
          <w:p w:rsidR="0059242E" w:rsidRDefault="335F7189" w:rsidP="00BE28C5">
            <w:pPr>
              <w:pStyle w:val="Contenutotabella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335F7189">
              <w:rPr>
                <w:sz w:val="20"/>
                <w:szCs w:val="20"/>
              </w:rPr>
              <w:t>E</w:t>
            </w:r>
          </w:p>
          <w:p w:rsidR="0059242E" w:rsidRDefault="0059242E" w:rsidP="00BE28C5">
            <w:pPr>
              <w:pStyle w:val="Contenutotabella"/>
              <w:jc w:val="center"/>
              <w:rPr>
                <w:sz w:val="20"/>
                <w:szCs w:val="20"/>
              </w:rPr>
            </w:pPr>
          </w:p>
          <w:p w:rsidR="0059242E" w:rsidRDefault="335F7189" w:rsidP="00BE28C5">
            <w:pPr>
              <w:pStyle w:val="Contenutotabella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335F7189">
              <w:rPr>
                <w:sz w:val="20"/>
                <w:szCs w:val="20"/>
              </w:rPr>
              <w:t xml:space="preserve"> 5'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59242E" w:rsidRDefault="0059242E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</w:p>
          <w:p w:rsidR="0059242E" w:rsidRDefault="0059242E" w:rsidP="00B61870">
            <w:pPr>
              <w:pStyle w:val="WW-Predefinito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Comunicazione </w:t>
            </w:r>
            <w:r w:rsidR="00B61870">
              <w:rPr>
                <w:rFonts w:ascii="Arial" w:hAnsi="Arial" w:cs="Arial"/>
                <w:sz w:val="13"/>
                <w:szCs w:val="13"/>
              </w:rPr>
              <w:t>alfabetica funzionale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59242E" w:rsidRDefault="0059242E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</w:p>
          <w:p w:rsidR="69943F3E" w:rsidRDefault="69943F3E" w:rsidP="69943F3E">
            <w:pPr>
              <w:rPr>
                <w:rFonts w:ascii="Arial" w:hAnsi="Arial" w:cs="Arial"/>
                <w:sz w:val="13"/>
                <w:szCs w:val="13"/>
              </w:rPr>
            </w:pPr>
            <w:r w:rsidRPr="69943F3E">
              <w:rPr>
                <w:rFonts w:ascii="Arial" w:hAnsi="Arial" w:cs="Arial"/>
                <w:sz w:val="13"/>
                <w:szCs w:val="13"/>
              </w:rPr>
              <w:t>P</w:t>
            </w:r>
            <w:r w:rsidRPr="69943F3E">
              <w:rPr>
                <w:rFonts w:ascii="Arial" w:eastAsia="Arial" w:hAnsi="Arial" w:cs="Arial"/>
                <w:sz w:val="12"/>
                <w:szCs w:val="12"/>
                <w:lang w:val="es-ES"/>
              </w:rPr>
              <w:t>adroneggiare gli strumenti espressivi ed argomentativi indispensabili per gestire l‟interazione comunicativa verbale in vari contesti;</w:t>
            </w:r>
          </w:p>
          <w:p w:rsidR="69943F3E" w:rsidRDefault="69943F3E"/>
          <w:p w:rsidR="69943F3E" w:rsidRDefault="69943F3E">
            <w:r w:rsidRPr="69943F3E">
              <w:rPr>
                <w:rFonts w:ascii="Arial" w:eastAsia="Arial" w:hAnsi="Arial" w:cs="Arial"/>
                <w:color w:val="000000" w:themeColor="text1"/>
                <w:sz w:val="12"/>
                <w:szCs w:val="12"/>
                <w:lang w:val="es-ES"/>
              </w:rPr>
              <w:t>Leggere, comprendere ed interpretare testi scritti d</w:t>
            </w:r>
          </w:p>
          <w:p w:rsidR="69943F3E" w:rsidRDefault="69943F3E">
            <w:r w:rsidRPr="69943F3E">
              <w:rPr>
                <w:rFonts w:ascii="Arial" w:eastAsia="Arial" w:hAnsi="Arial" w:cs="Arial"/>
                <w:color w:val="000000" w:themeColor="text1"/>
                <w:sz w:val="12"/>
                <w:szCs w:val="12"/>
                <w:lang w:val="es-ES"/>
              </w:rPr>
              <w:t>i vario tipo;</w:t>
            </w:r>
          </w:p>
          <w:p w:rsidR="69943F3E" w:rsidRDefault="69943F3E"/>
          <w:p w:rsidR="69943F3E" w:rsidRDefault="69943F3E">
            <w:r w:rsidRPr="69943F3E">
              <w:rPr>
                <w:rFonts w:ascii="Arial" w:eastAsia="Arial" w:hAnsi="Arial" w:cs="Arial"/>
                <w:color w:val="000000" w:themeColor="text1"/>
                <w:sz w:val="12"/>
                <w:szCs w:val="12"/>
                <w:lang w:val="es-ES"/>
              </w:rPr>
              <w:t>Produrre testi di vario tipo in relazione ai differenti scopi comunicativi</w:t>
            </w:r>
          </w:p>
          <w:p w:rsidR="69943F3E" w:rsidRDefault="69943F3E" w:rsidP="69943F3E">
            <w:pPr>
              <w:pStyle w:val="WW-Predefinito"/>
              <w:rPr>
                <w:rFonts w:ascii="Arial" w:hAnsi="Arial" w:cs="Arial"/>
                <w:sz w:val="13"/>
                <w:szCs w:val="13"/>
              </w:rPr>
            </w:pPr>
          </w:p>
          <w:p w:rsidR="0059242E" w:rsidRDefault="0059242E">
            <w:pPr>
              <w:pStyle w:val="Contenutotabella"/>
              <w:snapToGrid w:val="0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59242E" w:rsidRPr="00C34439" w:rsidRDefault="0059242E" w:rsidP="00011F22">
            <w:pPr>
              <w:pStyle w:val="Predefinito"/>
              <w:rPr>
                <w:rFonts w:ascii="Arial" w:hAnsi="Arial" w:cs="Arial"/>
                <w:sz w:val="13"/>
                <w:szCs w:val="13"/>
              </w:rPr>
            </w:pPr>
          </w:p>
          <w:p w:rsidR="0059242E" w:rsidRPr="00C34439" w:rsidRDefault="0059242E" w:rsidP="00011F22">
            <w:pPr>
              <w:pStyle w:val="Predefinito"/>
              <w:rPr>
                <w:rFonts w:ascii="Arial" w:hAnsi="Arial" w:cs="Arial"/>
                <w:sz w:val="13"/>
                <w:szCs w:val="13"/>
              </w:rPr>
            </w:pPr>
            <w:r w:rsidRPr="00C34439">
              <w:rPr>
                <w:rFonts w:ascii="Arial" w:hAnsi="Arial" w:cs="Arial"/>
                <w:sz w:val="13"/>
                <w:szCs w:val="13"/>
              </w:rPr>
              <w:t xml:space="preserve">Padroneggiare pienamente la lingua italiana e in </w:t>
            </w:r>
          </w:p>
          <w:p w:rsidR="0059242E" w:rsidRPr="00C34439" w:rsidRDefault="0059242E" w:rsidP="00011F22">
            <w:pPr>
              <w:pStyle w:val="Predefinito"/>
              <w:rPr>
                <w:rFonts w:ascii="Arial" w:hAnsi="Arial" w:cs="Arial"/>
                <w:sz w:val="13"/>
                <w:szCs w:val="13"/>
              </w:rPr>
            </w:pPr>
            <w:r w:rsidRPr="00C34439">
              <w:rPr>
                <w:rFonts w:ascii="Arial" w:hAnsi="Arial" w:cs="Arial"/>
                <w:sz w:val="13"/>
                <w:szCs w:val="13"/>
              </w:rPr>
              <w:t>particolare:</w:t>
            </w:r>
          </w:p>
          <w:p w:rsidR="0059242E" w:rsidRPr="00C34439" w:rsidRDefault="0059242E" w:rsidP="00011F22">
            <w:pPr>
              <w:pStyle w:val="Predefinito"/>
              <w:rPr>
                <w:rFonts w:ascii="Arial" w:hAnsi="Arial" w:cs="Arial"/>
                <w:sz w:val="13"/>
                <w:szCs w:val="13"/>
              </w:rPr>
            </w:pPr>
          </w:p>
          <w:p w:rsidR="0059242E" w:rsidRPr="00C34439" w:rsidRDefault="0059242E" w:rsidP="00011F22">
            <w:pPr>
              <w:pStyle w:val="Predefinito"/>
              <w:tabs>
                <w:tab w:val="left" w:pos="720"/>
              </w:tabs>
              <w:rPr>
                <w:rFonts w:ascii="Arial" w:hAnsi="Arial" w:cs="Arial"/>
                <w:sz w:val="13"/>
                <w:szCs w:val="13"/>
              </w:rPr>
            </w:pPr>
            <w:r w:rsidRPr="00C34439">
              <w:rPr>
                <w:rFonts w:ascii="Arial" w:hAnsi="Arial" w:cs="Arial"/>
                <w:sz w:val="13"/>
                <w:szCs w:val="13"/>
              </w:rPr>
              <w:t>dominare la scrittura in tutti i suoi aspetti, da quelli elementari (ortografia e morfologia) a quelli più avanzati (sintassi complessa, precisione e ricchezza del lessico, anche letterario e specialistico), modulando tali competenze a seconda dei diversi contesti e scopi comunicativi;</w:t>
            </w:r>
          </w:p>
          <w:p w:rsidR="0059242E" w:rsidRPr="00C34439" w:rsidRDefault="0059242E" w:rsidP="00011F22">
            <w:pPr>
              <w:pStyle w:val="Predefinito"/>
              <w:rPr>
                <w:rFonts w:ascii="Arial" w:hAnsi="Arial" w:cs="Arial"/>
                <w:sz w:val="13"/>
                <w:szCs w:val="13"/>
              </w:rPr>
            </w:pPr>
          </w:p>
          <w:p w:rsidR="0059242E" w:rsidRPr="00C34439" w:rsidRDefault="0059242E" w:rsidP="00011F22">
            <w:pPr>
              <w:pStyle w:val="Predefinito"/>
              <w:tabs>
                <w:tab w:val="left" w:pos="720"/>
              </w:tabs>
              <w:rPr>
                <w:rFonts w:ascii="Arial" w:hAnsi="Arial" w:cs="Arial"/>
                <w:sz w:val="13"/>
                <w:szCs w:val="13"/>
              </w:rPr>
            </w:pPr>
            <w:r w:rsidRPr="00C34439">
              <w:rPr>
                <w:rFonts w:ascii="Arial" w:hAnsi="Arial" w:cs="Arial"/>
                <w:sz w:val="13"/>
                <w:szCs w:val="13"/>
              </w:rPr>
              <w:t>saper leggere e comprendere testi complessi di diversa natura, cogliendo le implicazioni e le sfumature di significato proprie di ciascuno di essi, in rapporto con la tipologia e il relativo contesto storico e culturale;</w:t>
            </w:r>
          </w:p>
          <w:p w:rsidR="0059242E" w:rsidRPr="00C34439" w:rsidRDefault="0059242E" w:rsidP="00011F22">
            <w:pPr>
              <w:pStyle w:val="Predefinito"/>
              <w:rPr>
                <w:rFonts w:ascii="Arial" w:hAnsi="Arial" w:cs="Arial"/>
                <w:sz w:val="13"/>
                <w:szCs w:val="13"/>
              </w:rPr>
            </w:pPr>
          </w:p>
          <w:p w:rsidR="0059242E" w:rsidRPr="00C34439" w:rsidRDefault="0059242E" w:rsidP="00011F22">
            <w:pPr>
              <w:pStyle w:val="Predefinito"/>
              <w:tabs>
                <w:tab w:val="left" w:pos="720"/>
              </w:tabs>
              <w:rPr>
                <w:rFonts w:ascii="Arial" w:hAnsi="Arial" w:cs="Arial"/>
                <w:sz w:val="13"/>
                <w:szCs w:val="13"/>
              </w:rPr>
            </w:pPr>
            <w:r w:rsidRPr="00C34439">
              <w:rPr>
                <w:rFonts w:ascii="Arial" w:hAnsi="Arial" w:cs="Arial"/>
                <w:sz w:val="13"/>
                <w:szCs w:val="13"/>
              </w:rPr>
              <w:t>curare l'esposizione orale e saperla adeguare ai diversi contesti.</w:t>
            </w:r>
          </w:p>
          <w:p w:rsidR="0059242E" w:rsidRPr="00C34439" w:rsidRDefault="0059242E" w:rsidP="00011F22">
            <w:pPr>
              <w:pStyle w:val="Predefinito"/>
              <w:rPr>
                <w:rFonts w:ascii="Arial" w:hAnsi="Arial" w:cs="Arial"/>
                <w:sz w:val="13"/>
                <w:szCs w:val="13"/>
              </w:rPr>
            </w:pPr>
          </w:p>
          <w:p w:rsidR="0059242E" w:rsidRPr="00C34439" w:rsidRDefault="0059242E" w:rsidP="00011F22">
            <w:pPr>
              <w:pStyle w:val="Predefinito"/>
              <w:rPr>
                <w:rFonts w:ascii="Arial" w:hAnsi="Arial" w:cs="Arial"/>
                <w:sz w:val="13"/>
                <w:szCs w:val="13"/>
              </w:rPr>
            </w:pPr>
            <w:r w:rsidRPr="00C34439">
              <w:rPr>
                <w:rFonts w:ascii="Arial" w:hAnsi="Arial" w:cs="Arial"/>
                <w:sz w:val="13"/>
                <w:szCs w:val="13"/>
              </w:rPr>
              <w:t>Saper riconoscere i molteplici rapporti</w:t>
            </w:r>
          </w:p>
          <w:p w:rsidR="0059242E" w:rsidRPr="00C34439" w:rsidRDefault="0059242E" w:rsidP="00011F22">
            <w:pPr>
              <w:pStyle w:val="Predefinito"/>
              <w:rPr>
                <w:rFonts w:ascii="Arial" w:hAnsi="Arial" w:cs="Arial"/>
                <w:sz w:val="13"/>
                <w:szCs w:val="13"/>
              </w:rPr>
            </w:pPr>
            <w:r w:rsidRPr="00C34439">
              <w:rPr>
                <w:rFonts w:ascii="Arial" w:hAnsi="Arial" w:cs="Arial"/>
                <w:sz w:val="13"/>
                <w:szCs w:val="13"/>
              </w:rPr>
              <w:t>e stabilire raffronti tra la lingua italiana e altre lingue moderne e antiche.</w:t>
            </w:r>
          </w:p>
          <w:p w:rsidR="0059242E" w:rsidRPr="00C34439" w:rsidRDefault="0059242E" w:rsidP="00011F22">
            <w:pPr>
              <w:pStyle w:val="Predefinito"/>
              <w:rPr>
                <w:rFonts w:ascii="Arial" w:hAnsi="Arial" w:cs="Arial"/>
                <w:sz w:val="13"/>
                <w:szCs w:val="13"/>
              </w:rPr>
            </w:pPr>
            <w:r w:rsidRPr="00C34439">
              <w:rPr>
                <w:rFonts w:ascii="Arial" w:hAnsi="Arial" w:cs="Arial"/>
                <w:b/>
                <w:sz w:val="13"/>
                <w:szCs w:val="13"/>
              </w:rPr>
              <w:t>(Area linguistica e comunicativa)</w:t>
            </w:r>
          </w:p>
          <w:p w:rsidR="0059242E" w:rsidRPr="00C34439" w:rsidRDefault="0059242E" w:rsidP="00011F22">
            <w:pPr>
              <w:pStyle w:val="Predefinito"/>
              <w:rPr>
                <w:rFonts w:ascii="Arial" w:hAnsi="Arial" w:cs="Arial"/>
                <w:sz w:val="13"/>
                <w:szCs w:val="13"/>
              </w:rPr>
            </w:pPr>
          </w:p>
          <w:p w:rsidR="0059242E" w:rsidRPr="00C34439" w:rsidRDefault="0059242E" w:rsidP="00011F22">
            <w:pPr>
              <w:pStyle w:val="Predefinito"/>
              <w:rPr>
                <w:rFonts w:ascii="Arial" w:hAnsi="Arial" w:cs="Arial"/>
                <w:sz w:val="13"/>
                <w:szCs w:val="13"/>
              </w:rPr>
            </w:pPr>
            <w:r w:rsidRPr="00C34439">
              <w:rPr>
                <w:rFonts w:ascii="Arial" w:hAnsi="Arial" w:cs="Arial"/>
                <w:sz w:val="13"/>
                <w:szCs w:val="13"/>
              </w:rPr>
              <w:t>Essere in grado di leggere e interpretare criticamente i contenuti delle diverse forme di comunicazione.</w:t>
            </w:r>
          </w:p>
          <w:p w:rsidR="0059242E" w:rsidRPr="00C34439" w:rsidRDefault="0059242E" w:rsidP="00011F22">
            <w:pPr>
              <w:pStyle w:val="Predefinito"/>
              <w:rPr>
                <w:rFonts w:ascii="Arial" w:hAnsi="Arial" w:cs="Arial"/>
                <w:sz w:val="13"/>
                <w:szCs w:val="13"/>
              </w:rPr>
            </w:pPr>
            <w:r w:rsidRPr="00C34439">
              <w:rPr>
                <w:rFonts w:ascii="Arial" w:hAnsi="Arial" w:cs="Arial"/>
                <w:b/>
                <w:sz w:val="13"/>
                <w:szCs w:val="13"/>
              </w:rPr>
              <w:t xml:space="preserve">(Area logico-argomentativa) </w:t>
            </w:r>
          </w:p>
          <w:p w:rsidR="0059242E" w:rsidRDefault="0059242E">
            <w:pPr>
              <w:pStyle w:val="Contenutotabella"/>
              <w:snapToGrid w:val="0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59242E" w:rsidRPr="00ED698F" w:rsidRDefault="0059242E" w:rsidP="69943F3E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:rsidR="009C60B5" w:rsidRPr="00C97240" w:rsidRDefault="00437CC1" w:rsidP="0052031C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 w:rsidRPr="00C97240">
              <w:rPr>
                <w:rFonts w:ascii="Arial" w:hAnsi="Arial" w:cs="Arial"/>
                <w:b/>
                <w:sz w:val="16"/>
                <w:szCs w:val="16"/>
                <w:shd w:val="clear" w:color="auto" w:fill="FFFF00"/>
              </w:rPr>
              <w:t xml:space="preserve">1) </w:t>
            </w:r>
            <w:r w:rsidR="009C60B5" w:rsidRPr="00C97240">
              <w:rPr>
                <w:rFonts w:ascii="Arial" w:hAnsi="Arial" w:cs="Arial"/>
                <w:b/>
                <w:sz w:val="16"/>
                <w:szCs w:val="16"/>
                <w:shd w:val="clear" w:color="auto" w:fill="FFFF00"/>
              </w:rPr>
              <w:t xml:space="preserve">Saper esprimere i contenuti della disciplina con proprietà in forma </w:t>
            </w:r>
            <w:r w:rsidR="0005112A" w:rsidRPr="00C97240">
              <w:rPr>
                <w:rFonts w:ascii="Arial" w:hAnsi="Arial" w:cs="Arial"/>
                <w:b/>
                <w:sz w:val="16"/>
                <w:szCs w:val="16"/>
                <w:shd w:val="clear" w:color="auto" w:fill="FFFF00"/>
              </w:rPr>
              <w:t>o</w:t>
            </w:r>
            <w:r w:rsidR="009C60B5" w:rsidRPr="00C97240">
              <w:rPr>
                <w:rFonts w:ascii="Arial" w:hAnsi="Arial" w:cs="Arial"/>
                <w:b/>
                <w:sz w:val="16"/>
                <w:szCs w:val="16"/>
                <w:shd w:val="clear" w:color="auto" w:fill="FFFF00"/>
              </w:rPr>
              <w:t>rale e scritta</w:t>
            </w:r>
            <w:r w:rsidR="0004065D" w:rsidRPr="00C97240">
              <w:rPr>
                <w:rFonts w:ascii="Arial" w:hAnsi="Arial" w:cs="Arial"/>
                <w:b/>
                <w:sz w:val="16"/>
                <w:szCs w:val="16"/>
                <w:shd w:val="clear" w:color="auto" w:fill="FFFF00"/>
              </w:rPr>
              <w:t xml:space="preserve"> (30%):</w:t>
            </w:r>
          </w:p>
          <w:p w:rsidR="0004065D" w:rsidRPr="00952CC0" w:rsidRDefault="0004065D" w:rsidP="0004065D">
            <w:pPr>
              <w:pStyle w:val="Default"/>
              <w:snapToGrid w:val="0"/>
              <w:rPr>
                <w:sz w:val="16"/>
                <w:szCs w:val="16"/>
                <w:shd w:val="clear" w:color="auto" w:fill="FFFF00"/>
              </w:rPr>
            </w:pPr>
            <w:r>
              <w:rPr>
                <w:sz w:val="16"/>
                <w:szCs w:val="16"/>
                <w:highlight w:val="green"/>
              </w:rPr>
              <w:t>a</w:t>
            </w:r>
            <w:r w:rsidRPr="00952CC0">
              <w:rPr>
                <w:sz w:val="16"/>
                <w:szCs w:val="16"/>
                <w:highlight w:val="green"/>
              </w:rPr>
              <w:t>) Saper esprimere i contenuti della disciplina, argomentando con proprietà in forma orale</w:t>
            </w:r>
            <w:r>
              <w:rPr>
                <w:sz w:val="16"/>
                <w:szCs w:val="16"/>
                <w:highlight w:val="green"/>
              </w:rPr>
              <w:t xml:space="preserve"> e</w:t>
            </w:r>
            <w:r w:rsidRPr="00952CC0">
              <w:rPr>
                <w:sz w:val="16"/>
                <w:szCs w:val="16"/>
                <w:highlight w:val="green"/>
              </w:rPr>
              <w:t xml:space="preserve"> scritta</w:t>
            </w:r>
          </w:p>
          <w:p w:rsidR="006E554D" w:rsidRDefault="006E554D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00"/>
              </w:rPr>
            </w:pPr>
          </w:p>
          <w:p w:rsidR="00100A42" w:rsidRDefault="00437CC1" w:rsidP="0052031C">
            <w:pPr>
              <w:pStyle w:val="Contenutotabella"/>
              <w:snapToGrid w:val="0"/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2) </w:t>
            </w:r>
            <w:r w:rsidR="009C60B5" w:rsidRPr="009C60B5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>Riconoscere le principali strutture linguistiche e gli elementi lessicali dei</w:t>
            </w:r>
            <w:r w:rsidR="00D76B72" w:rsidRPr="00D76B72">
              <w:rPr>
                <w:rFonts w:ascii="Arial" w:hAnsi="Arial" w:cs="Arial"/>
                <w:b/>
                <w:color w:val="FF0000"/>
                <w:sz w:val="16"/>
                <w:szCs w:val="16"/>
                <w:highlight w:val="yellow"/>
                <w:shd w:val="clear" w:color="auto" w:fill="FFFF00"/>
              </w:rPr>
              <w:t xml:space="preserve"> </w:t>
            </w:r>
            <w:r w:rsidR="009C60B5" w:rsidRPr="009C60B5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brani proposti in lingua o attraverso la traduzione contrastiva </w:t>
            </w:r>
            <w:r w:rsidR="009C596B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>(20%):</w:t>
            </w:r>
          </w:p>
          <w:p w:rsidR="009C596B" w:rsidRDefault="009C596B" w:rsidP="009C596B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green"/>
              </w:rPr>
            </w:pPr>
            <w:r>
              <w:rPr>
                <w:rFonts w:ascii="Arial" w:hAnsi="Arial" w:cs="Arial"/>
                <w:sz w:val="16"/>
                <w:szCs w:val="16"/>
                <w:highlight w:val="green"/>
              </w:rPr>
              <w:t xml:space="preserve">a) </w:t>
            </w:r>
            <w:r w:rsidRPr="000B77CA">
              <w:rPr>
                <w:rFonts w:ascii="Arial" w:hAnsi="Arial" w:cs="Arial"/>
                <w:sz w:val="16"/>
                <w:szCs w:val="16"/>
                <w:highlight w:val="green"/>
              </w:rPr>
              <w:t>Saper analizzare passi di autori latini in traduzione italiana con testo originale a fronte, individuando e sapendo spiegare le espressioni più significative ed istituendo confronti fra latino ed italiano, anche attraverso l'analisi di traduzioni contrastive</w:t>
            </w:r>
          </w:p>
          <w:p w:rsidR="0052031C" w:rsidRDefault="0052031C" w:rsidP="0052031C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:rsidR="0052031C" w:rsidRDefault="00437CC1" w:rsidP="0052031C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00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3) </w:t>
            </w:r>
            <w:r w:rsidR="0052031C" w:rsidRPr="006E554D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Conoscenza della letteratura </w:t>
            </w:r>
            <w:r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>(50%):</w:t>
            </w:r>
          </w:p>
          <w:p w:rsidR="009C596B" w:rsidRPr="0004065D" w:rsidRDefault="009C596B" w:rsidP="009C596B">
            <w:pPr>
              <w:pStyle w:val="Default"/>
              <w:snapToGrid w:val="0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a) Conoscere i contenuti maggiormente significativi dei moduli indicati </w:t>
            </w:r>
          </w:p>
          <w:p w:rsidR="00100A42" w:rsidRPr="00ED698F" w:rsidRDefault="00100A42" w:rsidP="69943F3E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:rsidR="00100A42" w:rsidRPr="00ED698F" w:rsidRDefault="00100A42" w:rsidP="69943F3E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245575" w:rsidRPr="000C1C85" w:rsidRDefault="00E15403" w:rsidP="002455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CLASSE TERZA </w:t>
            </w:r>
          </w:p>
          <w:p w:rsidR="00245575" w:rsidRPr="000C1C85" w:rsidRDefault="00CA5B0E" w:rsidP="002455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Le</w:t>
            </w:r>
            <w:r w:rsidR="00E15403"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origini della lingua e </w:t>
            </w:r>
            <w:r w:rsidR="00245575"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della letteratura latina: le prime iscrizioni, gli Annales, i </w:t>
            </w:r>
            <w:r w:rsidR="00501025" w:rsidRPr="000C1C85">
              <w:rPr>
                <w:rFonts w:ascii="Arial" w:hAnsi="Arial" w:cs="Arial"/>
                <w:sz w:val="16"/>
                <w:szCs w:val="16"/>
                <w:highlight w:val="yellow"/>
              </w:rPr>
              <w:t>carmina,</w:t>
            </w:r>
          </w:p>
          <w:p w:rsidR="00245575" w:rsidRPr="000C1C85" w:rsidRDefault="00245575" w:rsidP="002455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I fescennini e l’ Atellana</w:t>
            </w:r>
          </w:p>
          <w:p w:rsidR="00245575" w:rsidRPr="000C1C85" w:rsidRDefault="00245575" w:rsidP="002455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Livio Andronico</w:t>
            </w:r>
          </w:p>
          <w:p w:rsidR="00245575" w:rsidRPr="000C1C85" w:rsidRDefault="00245575" w:rsidP="002455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Nevio: le tragedie e il </w:t>
            </w:r>
            <w:proofErr w:type="spellStart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Bellum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Poenicum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</w:p>
          <w:p w:rsidR="00245575" w:rsidRPr="000C1C85" w:rsidRDefault="00245575" w:rsidP="002455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Ennio: Annales</w:t>
            </w:r>
          </w:p>
          <w:p w:rsidR="00245575" w:rsidRPr="000C1C85" w:rsidRDefault="69943F3E" w:rsidP="69943F3E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69943F3E">
              <w:rPr>
                <w:rFonts w:ascii="Arial" w:hAnsi="Arial" w:cs="Arial"/>
                <w:sz w:val="16"/>
                <w:szCs w:val="16"/>
                <w:highlight w:val="yellow"/>
              </w:rPr>
              <w:t xml:space="preserve">La commedia palliata: Tito Maccio Plauto. </w:t>
            </w:r>
          </w:p>
          <w:p w:rsidR="00245575" w:rsidRPr="000C1C85" w:rsidRDefault="69943F3E" w:rsidP="002455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69943F3E">
              <w:rPr>
                <w:rFonts w:ascii="Arial" w:hAnsi="Arial" w:cs="Arial"/>
                <w:sz w:val="16"/>
                <w:szCs w:val="16"/>
                <w:highlight w:val="yellow"/>
              </w:rPr>
              <w:t>Publio Terenzio Afro</w:t>
            </w:r>
          </w:p>
          <w:p w:rsidR="69943F3E" w:rsidRDefault="69943F3E" w:rsidP="69943F3E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69943F3E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</w:t>
            </w:r>
          </w:p>
          <w:p w:rsidR="00245575" w:rsidRPr="000C1C85" w:rsidRDefault="00245575" w:rsidP="002455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Catone: la storiografia: le </w:t>
            </w:r>
            <w:proofErr w:type="spellStart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Origines</w:t>
            </w:r>
            <w:proofErr w:type="spellEnd"/>
          </w:p>
          <w:p w:rsidR="00245575" w:rsidRPr="000C1C85" w:rsidRDefault="00C109E7" w:rsidP="002455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Libri ad </w:t>
            </w:r>
            <w:proofErr w:type="spellStart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Marcum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filium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</w:p>
          <w:p w:rsidR="00245575" w:rsidRPr="000C1C85" w:rsidRDefault="00245575" w:rsidP="002455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De agri cultura. </w:t>
            </w:r>
          </w:p>
          <w:p w:rsidR="00245575" w:rsidRPr="000C1C85" w:rsidRDefault="00245575" w:rsidP="002455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Lucilio: le Satire</w:t>
            </w:r>
          </w:p>
          <w:p w:rsidR="00245575" w:rsidRPr="000C1C85" w:rsidRDefault="00245575" w:rsidP="002455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Introduzione al primo secolo: l’individualismo, Epicureismo e stoicismo, i cambiamenti dei generi teatrali, la nascita del</w:t>
            </w:r>
            <w:r w:rsidR="001D4AE8" w:rsidRPr="000C1C85">
              <w:rPr>
                <w:rFonts w:ascii="Arial" w:hAnsi="Arial" w:cs="Arial"/>
                <w:sz w:val="16"/>
                <w:szCs w:val="16"/>
                <w:highlight w:val="yellow"/>
              </w:rPr>
              <w:t>la poesia lirica: i neoteroi.</w:t>
            </w:r>
          </w:p>
          <w:p w:rsidR="00245575" w:rsidRPr="000C1C85" w:rsidRDefault="00016911" w:rsidP="002455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Catullo: il </w:t>
            </w:r>
            <w:proofErr w:type="spellStart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liber</w:t>
            </w:r>
            <w:proofErr w:type="spellEnd"/>
          </w:p>
          <w:p w:rsidR="00245575" w:rsidRPr="000C1C85" w:rsidRDefault="00245575" w:rsidP="002455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Lucrezio: De rerum Natura. </w:t>
            </w:r>
          </w:p>
          <w:p w:rsidR="00245575" w:rsidRPr="000C1C85" w:rsidRDefault="00245575" w:rsidP="002455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Cesare: I </w:t>
            </w:r>
            <w:proofErr w:type="spellStart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commentarii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: De bello gallico e De bello civili</w:t>
            </w:r>
          </w:p>
          <w:p w:rsidR="004A3CFB" w:rsidRPr="000C1C85" w:rsidRDefault="00245575" w:rsidP="004A3CFB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Sallustio: la monogr</w:t>
            </w:r>
            <w:r w:rsidR="00016911"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afia: De </w:t>
            </w:r>
            <w:proofErr w:type="spellStart"/>
            <w:r w:rsidR="00016911" w:rsidRPr="000C1C85">
              <w:rPr>
                <w:rFonts w:ascii="Arial" w:hAnsi="Arial" w:cs="Arial"/>
                <w:sz w:val="16"/>
                <w:szCs w:val="16"/>
                <w:highlight w:val="yellow"/>
              </w:rPr>
              <w:t>Catilinae</w:t>
            </w:r>
            <w:proofErr w:type="spellEnd"/>
            <w:r w:rsidR="00016911"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="00016911" w:rsidRPr="000C1C85">
              <w:rPr>
                <w:rFonts w:ascii="Arial" w:hAnsi="Arial" w:cs="Arial"/>
                <w:sz w:val="16"/>
                <w:szCs w:val="16"/>
                <w:highlight w:val="yellow"/>
              </w:rPr>
              <w:t>coniuratione</w:t>
            </w:r>
            <w:proofErr w:type="spellEnd"/>
            <w:r w:rsidR="00016911"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; </w:t>
            </w:r>
            <w:proofErr w:type="spellStart"/>
            <w:r w:rsidR="00016911" w:rsidRPr="000C1C85">
              <w:rPr>
                <w:rFonts w:ascii="Arial" w:hAnsi="Arial" w:cs="Arial"/>
                <w:sz w:val="16"/>
                <w:szCs w:val="16"/>
                <w:highlight w:val="yellow"/>
              </w:rPr>
              <w:t>Bellum</w:t>
            </w:r>
            <w:proofErr w:type="spellEnd"/>
            <w:r w:rsidR="00016911"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="00016911" w:rsidRPr="000C1C85">
              <w:rPr>
                <w:rFonts w:ascii="Arial" w:hAnsi="Arial" w:cs="Arial"/>
                <w:sz w:val="16"/>
                <w:szCs w:val="16"/>
                <w:highlight w:val="yellow"/>
              </w:rPr>
              <w:t>Iugurthinum</w:t>
            </w:r>
            <w:proofErr w:type="spellEnd"/>
          </w:p>
          <w:p w:rsidR="009E7764" w:rsidRPr="000C1C85" w:rsidRDefault="009E7764" w:rsidP="004A3CFB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:rsidR="001915DE" w:rsidRPr="000C1C85" w:rsidRDefault="004A3CFB" w:rsidP="00034C52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CLASSE QUARTA:</w:t>
            </w:r>
            <w:r w:rsidR="001915DE" w:rsidRPr="000C1C8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="001915DE" w:rsidRPr="000C1C8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Cicerone</w:t>
            </w:r>
            <w:r w:rsidR="00BC379E"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  <w:r w:rsidR="001915DE" w:rsidRPr="000C1C85">
              <w:rPr>
                <w:rFonts w:ascii="Arial" w:hAnsi="Arial" w:cs="Arial"/>
                <w:sz w:val="16"/>
                <w:szCs w:val="16"/>
                <w:highlight w:val="yellow"/>
              </w:rPr>
              <w:t>Orazioni</w:t>
            </w:r>
            <w:proofErr w:type="spellEnd"/>
            <w:r w:rsidR="001915DE"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politiche e giudiziarie.</w:t>
            </w:r>
          </w:p>
          <w:p w:rsidR="001915DE" w:rsidRPr="000C1C85" w:rsidRDefault="00BC379E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Opere politiche e filosofiche.</w:t>
            </w:r>
          </w:p>
          <w:p w:rsidR="001915DE" w:rsidRPr="000C1C85" w:rsidRDefault="00821134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0C1C85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Virgilio</w:t>
            </w:r>
            <w:r w:rsidR="001915DE" w:rsidRPr="000C1C85">
              <w:rPr>
                <w:rFonts w:ascii="Arial" w:hAnsi="Arial" w:cs="Arial"/>
                <w:sz w:val="16"/>
                <w:szCs w:val="16"/>
                <w:highlight w:val="yellow"/>
              </w:rPr>
              <w:t>Le</w:t>
            </w:r>
            <w:proofErr w:type="spellEnd"/>
            <w:r w:rsidR="001915DE"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Bucoliche.</w:t>
            </w:r>
          </w:p>
          <w:p w:rsidR="001915DE" w:rsidRPr="000C1C85" w:rsidRDefault="69943F3E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69943F3E">
              <w:rPr>
                <w:rFonts w:ascii="Arial" w:hAnsi="Arial" w:cs="Arial"/>
                <w:sz w:val="16"/>
                <w:szCs w:val="16"/>
                <w:highlight w:val="yellow"/>
              </w:rPr>
              <w:t xml:space="preserve">Le </w:t>
            </w:r>
            <w:proofErr w:type="spellStart"/>
            <w:r w:rsidRPr="69943F3E">
              <w:rPr>
                <w:rFonts w:ascii="Arial" w:hAnsi="Arial" w:cs="Arial"/>
                <w:sz w:val="16"/>
                <w:szCs w:val="16"/>
                <w:highlight w:val="yellow"/>
              </w:rPr>
              <w:t>Georgiche.L</w:t>
            </w:r>
            <w:proofErr w:type="spellEnd"/>
            <w:r w:rsidRPr="69943F3E">
              <w:rPr>
                <w:rFonts w:ascii="Arial" w:hAnsi="Arial" w:cs="Arial"/>
                <w:sz w:val="16"/>
                <w:szCs w:val="16"/>
                <w:highlight w:val="yellow"/>
              </w:rPr>
              <w:t>'Eneide.</w:t>
            </w:r>
          </w:p>
          <w:p w:rsidR="69943F3E" w:rsidRDefault="69943F3E" w:rsidP="69943F3E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69943F3E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</w:t>
            </w:r>
          </w:p>
          <w:p w:rsidR="001915DE" w:rsidRPr="000C1C85" w:rsidRDefault="001915DE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Orazio.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Le Satire.</w:t>
            </w:r>
          </w:p>
          <w:p w:rsidR="001915DE" w:rsidRPr="000C1C85" w:rsidRDefault="001915DE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Gli </w:t>
            </w:r>
            <w:proofErr w:type="spellStart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Epodi.Le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Odi.</w:t>
            </w:r>
          </w:p>
          <w:p w:rsidR="00821134" w:rsidRPr="000C1C85" w:rsidRDefault="00821134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Le Epistole</w:t>
            </w:r>
          </w:p>
          <w:p w:rsidR="001915DE" w:rsidRPr="000C1C85" w:rsidRDefault="00821134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T</w:t>
            </w:r>
            <w:r w:rsidR="001915DE" w:rsidRPr="000C1C85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ibullo e Properzio.</w:t>
            </w:r>
          </w:p>
          <w:p w:rsidR="001915DE" w:rsidRPr="000C1C85" w:rsidRDefault="001915DE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Le origini dell'elegia </w:t>
            </w:r>
            <w:r w:rsidR="0068381A" w:rsidRPr="000C1C85">
              <w:rPr>
                <w:rFonts w:ascii="Arial" w:hAnsi="Arial" w:cs="Arial"/>
                <w:sz w:val="16"/>
                <w:szCs w:val="16"/>
                <w:highlight w:val="yellow"/>
              </w:rPr>
              <w:t>,</w:t>
            </w:r>
          </w:p>
          <w:p w:rsidR="001915DE" w:rsidRPr="000C1C85" w:rsidRDefault="0068381A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il Corpus Tibulli</w:t>
            </w:r>
            <w:r w:rsidR="002D601B" w:rsidRPr="000C1C85">
              <w:rPr>
                <w:rFonts w:ascii="Arial" w:hAnsi="Arial" w:cs="Arial"/>
                <w:sz w:val="16"/>
                <w:szCs w:val="16"/>
                <w:highlight w:val="yellow"/>
              </w:rPr>
              <w:t>anum,</w:t>
            </w:r>
            <w:r w:rsidR="001915DE"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i quattro libri di </w:t>
            </w:r>
            <w:r w:rsidR="002D601B" w:rsidRPr="000C1C85">
              <w:rPr>
                <w:rFonts w:ascii="Arial" w:hAnsi="Arial" w:cs="Arial"/>
                <w:sz w:val="16"/>
                <w:szCs w:val="16"/>
                <w:highlight w:val="yellow"/>
              </w:rPr>
              <w:t>elegie di Properzio</w:t>
            </w:r>
          </w:p>
          <w:p w:rsidR="001915DE" w:rsidRPr="009A5C1D" w:rsidRDefault="001915DE" w:rsidP="00E7239C">
            <w:pPr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9A5C1D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US"/>
              </w:rPr>
              <w:t>Ovidio.</w:t>
            </w:r>
            <w:r w:rsidRPr="009A5C1D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Gli</w:t>
            </w:r>
            <w:proofErr w:type="spellEnd"/>
            <w:r w:rsidRPr="009A5C1D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 xml:space="preserve"> </w:t>
            </w:r>
            <w:proofErr w:type="spellStart"/>
            <w:r w:rsidRPr="009A5C1D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Amores</w:t>
            </w:r>
            <w:proofErr w:type="spellEnd"/>
            <w:r w:rsidRPr="009A5C1D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.</w:t>
            </w:r>
          </w:p>
          <w:p w:rsidR="001915DE" w:rsidRPr="009A5C1D" w:rsidRDefault="001915DE" w:rsidP="00E7239C">
            <w:pPr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  <w:r w:rsidRPr="009A5C1D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Le Heroides.</w:t>
            </w:r>
          </w:p>
          <w:p w:rsidR="001915DE" w:rsidRPr="000C1C85" w:rsidRDefault="001915DE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Ars Amatoria e altre opere </w:t>
            </w:r>
            <w:proofErr w:type="spellStart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didascaliche.I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Fasti.</w:t>
            </w:r>
          </w:p>
          <w:p w:rsidR="001915DE" w:rsidRPr="000C1C85" w:rsidRDefault="001915DE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Le Meta</w:t>
            </w:r>
            <w:r w:rsidR="003D6B46" w:rsidRPr="000C1C85">
              <w:rPr>
                <w:rFonts w:ascii="Arial" w:hAnsi="Arial" w:cs="Arial"/>
                <w:sz w:val="16"/>
                <w:szCs w:val="16"/>
                <w:highlight w:val="yellow"/>
              </w:rPr>
              <w:t>morfosi.</w:t>
            </w:r>
          </w:p>
          <w:p w:rsidR="001915DE" w:rsidRPr="000C1C85" w:rsidRDefault="001915DE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0C1C85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Livio.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Ab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urbe condita libri.</w:t>
            </w:r>
          </w:p>
          <w:p w:rsidR="009E7764" w:rsidRPr="000C1C85" w:rsidRDefault="009E7764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:rsidR="001A7116" w:rsidRPr="000C1C85" w:rsidRDefault="0061011E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CLASSE QUINTA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0C1C8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Seneca</w:t>
            </w:r>
            <w:r w:rsidR="00923492"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I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Dialogi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: i dialoghi di genere consolatorio e i </w:t>
            </w:r>
            <w:proofErr w:type="spellStart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trattati.I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trattati. 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Le epistole a </w:t>
            </w:r>
            <w:proofErr w:type="spellStart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Lucilio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.Le </w:t>
            </w:r>
            <w:proofErr w:type="spellStart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tragedie.</w:t>
            </w:r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L</w:t>
            </w:r>
            <w:proofErr w:type="spellEnd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’</w:t>
            </w:r>
            <w:proofErr w:type="spellStart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Apokolokyntosis</w:t>
            </w:r>
            <w:proofErr w:type="spellEnd"/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0C1C85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Lucano.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Il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Bellum</w:t>
            </w:r>
            <w:proofErr w:type="spellEnd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 xml:space="preserve"> civile</w:t>
            </w:r>
            <w:r w:rsidR="00C24889"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: 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0C1C85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lastRenderedPageBreak/>
              <w:t>Persio</w:t>
            </w:r>
            <w:proofErr w:type="spellEnd"/>
            <w:r w:rsidRPr="000C1C85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.</w:t>
            </w:r>
            <w:r w:rsidR="008121FC" w:rsidRPr="000C1C85">
              <w:rPr>
                <w:rFonts w:ascii="Arial" w:hAnsi="Arial" w:cs="Arial"/>
                <w:sz w:val="16"/>
                <w:szCs w:val="16"/>
                <w:highlight w:val="yellow"/>
              </w:rPr>
              <w:t>Le satire</w:t>
            </w:r>
          </w:p>
          <w:p w:rsidR="001A7116" w:rsidRPr="000C1C85" w:rsidRDefault="69943F3E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69943F3E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Petronio.</w:t>
            </w:r>
            <w:r w:rsidRPr="69943F3E">
              <w:rPr>
                <w:rFonts w:ascii="Arial" w:hAnsi="Arial" w:cs="Arial"/>
                <w:sz w:val="16"/>
                <w:szCs w:val="16"/>
                <w:highlight w:val="yellow"/>
              </w:rPr>
              <w:t>S</w:t>
            </w:r>
            <w:r w:rsidRPr="69943F3E"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  <w:t>atyricon</w:t>
            </w:r>
            <w:r w:rsidRPr="69943F3E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  <w:proofErr w:type="spellEnd"/>
          </w:p>
          <w:p w:rsidR="69943F3E" w:rsidRDefault="69943F3E" w:rsidP="69943F3E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69943F3E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</w:t>
            </w:r>
          </w:p>
          <w:p w:rsidR="001A7116" w:rsidRPr="000C1C85" w:rsidRDefault="001A7116" w:rsidP="00E7239C">
            <w:pPr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 xml:space="preserve">Poesia nell’età </w:t>
            </w:r>
            <w:proofErr w:type="spellStart"/>
            <w:r w:rsidRPr="000C1C85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flavia</w:t>
            </w:r>
            <w:proofErr w:type="spellEnd"/>
            <w:r w:rsidRPr="000C1C85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I </w:t>
            </w:r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Punica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di Silio Italico.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Gli </w:t>
            </w:r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Argonautica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di Valerio </w:t>
            </w:r>
            <w:proofErr w:type="spellStart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Flacco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Stazio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: </w:t>
            </w:r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Tebaide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e </w:t>
            </w:r>
            <w:proofErr w:type="spellStart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Silvae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Plinio il Vecchio: </w:t>
            </w:r>
            <w:r w:rsidR="005D20C5"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Marziale</w:t>
            </w:r>
            <w:r w:rsidR="005D20C5"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Gli </w:t>
            </w:r>
            <w:proofErr w:type="spellStart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Epigrammata</w:t>
            </w:r>
            <w:proofErr w:type="spellEnd"/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Quintiliano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B00A50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I</w:t>
            </w:r>
            <w:r w:rsidR="001A7116"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nstitutio</w:t>
            </w:r>
            <w:proofErr w:type="spellEnd"/>
            <w:r w:rsidR="001A7116"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  <w:r w:rsidR="001A7116"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oratoria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Svetonio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De viris illustribus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e </w:t>
            </w:r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 xml:space="preserve">De vita </w:t>
            </w:r>
            <w:proofErr w:type="spellStart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Caesarum</w:t>
            </w:r>
            <w:proofErr w:type="spellEnd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Giovenale</w:t>
            </w:r>
            <w:r w:rsidR="00121A9A"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21A9A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Le satire 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Plinio il Giovane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Il panegirico di Traiano.</w:t>
            </w:r>
          </w:p>
          <w:p w:rsidR="001A7116" w:rsidRPr="000C1C85" w:rsidRDefault="00042819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L’epistolario.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Tacito</w:t>
            </w:r>
            <w:r w:rsidR="00042819"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L’</w:t>
            </w:r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Agricola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e la </w:t>
            </w:r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Germania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Dialogus</w:t>
            </w:r>
            <w:proofErr w:type="spellEnd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 xml:space="preserve"> de </w:t>
            </w:r>
            <w:proofErr w:type="spellStart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oratoribus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Le opere storiche: </w:t>
            </w:r>
            <w:proofErr w:type="spellStart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Historiae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e </w:t>
            </w:r>
            <w:proofErr w:type="spellStart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Annales</w:t>
            </w:r>
            <w:proofErr w:type="spellEnd"/>
            <w:r w:rsidR="00042819"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La letteratura cristiana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  <w:r w:rsidR="009D019E"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Cenni su 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Tertulliano, Ambrogio e </w:t>
            </w:r>
            <w:r w:rsidR="00042819"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Gerolamo 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Apuleio</w:t>
            </w:r>
            <w:r w:rsidR="009D019E"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Le </w:t>
            </w:r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Metamorfosi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Agostino</w:t>
            </w:r>
            <w:r w:rsidR="00F033A9"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1A7116" w:rsidRPr="000C1C85" w:rsidRDefault="001A7116" w:rsidP="00E723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Le </w:t>
            </w:r>
            <w:proofErr w:type="spellStart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Confessiones</w:t>
            </w:r>
            <w:proofErr w:type="spellEnd"/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  <w:r w:rsidR="009E2BB4"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 xml:space="preserve">Il </w:t>
            </w:r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 xml:space="preserve">De </w:t>
            </w:r>
            <w:proofErr w:type="spellStart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civitate</w:t>
            </w:r>
            <w:proofErr w:type="spellEnd"/>
            <w:r w:rsidRPr="000C1C85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 xml:space="preserve"> Dei</w:t>
            </w:r>
            <w:r w:rsidRPr="000C1C85">
              <w:rPr>
                <w:rFonts w:ascii="Arial" w:hAnsi="Arial" w:cs="Arial"/>
                <w:sz w:val="16"/>
                <w:szCs w:val="16"/>
                <w:highlight w:val="yellow"/>
              </w:rPr>
              <w:t>.</w:t>
            </w:r>
          </w:p>
          <w:p w:rsidR="0006059B" w:rsidRPr="000C1C85" w:rsidRDefault="0006059B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00"/>
              </w:rPr>
            </w:pPr>
          </w:p>
        </w:tc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59242E" w:rsidRDefault="0059242E" w:rsidP="69943F3E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59242E" w:rsidRDefault="69943F3E" w:rsidP="69943F3E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69943F3E">
              <w:rPr>
                <w:rFonts w:ascii="Arial" w:eastAsia="Arial" w:hAnsi="Arial" w:cs="Arial"/>
                <w:sz w:val="16"/>
                <w:szCs w:val="16"/>
              </w:rPr>
              <w:t>Trimestre</w:t>
            </w: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69943F3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 w:rsidRPr="69943F3E">
              <w:rPr>
                <w:rFonts w:ascii="Arial" w:eastAsia="Arial" w:hAnsi="Arial" w:cs="Arial"/>
                <w:sz w:val="16"/>
                <w:szCs w:val="16"/>
              </w:rPr>
              <w:t>Semestre</w:t>
            </w: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69943F3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 w:rsidRPr="69943F3E">
              <w:rPr>
                <w:rFonts w:ascii="Arial" w:eastAsia="Arial" w:hAnsi="Arial" w:cs="Arial"/>
                <w:sz w:val="16"/>
                <w:szCs w:val="16"/>
              </w:rPr>
              <w:t>Trimestre</w:t>
            </w: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69943F3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 w:rsidRPr="69943F3E">
              <w:rPr>
                <w:rFonts w:ascii="Arial" w:eastAsia="Arial" w:hAnsi="Arial" w:cs="Arial"/>
                <w:sz w:val="16"/>
                <w:szCs w:val="16"/>
              </w:rPr>
              <w:t>semestre</w:t>
            </w: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69943F3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 w:rsidRPr="69943F3E">
              <w:rPr>
                <w:rFonts w:ascii="Arial" w:eastAsia="Arial" w:hAnsi="Arial" w:cs="Arial"/>
                <w:sz w:val="16"/>
                <w:szCs w:val="16"/>
              </w:rPr>
              <w:t>Trimestre</w:t>
            </w: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0059242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</w:p>
          <w:p w:rsidR="0059242E" w:rsidRDefault="69943F3E" w:rsidP="69943F3E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 w:rsidRPr="69943F3E">
              <w:rPr>
                <w:rFonts w:ascii="Arial" w:eastAsia="Arial" w:hAnsi="Arial" w:cs="Arial"/>
                <w:sz w:val="16"/>
                <w:szCs w:val="16"/>
              </w:rPr>
              <w:t>Semestre</w:t>
            </w:r>
          </w:p>
        </w:tc>
        <w:tc>
          <w:tcPr>
            <w:tcW w:w="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9242E" w:rsidRDefault="0059242E">
            <w:pPr>
              <w:pStyle w:val="Contenutotabella"/>
              <w:snapToGrid w:val="0"/>
              <w:rPr>
                <w:sz w:val="20"/>
              </w:rPr>
            </w:pPr>
          </w:p>
        </w:tc>
      </w:tr>
      <w:tr w:rsidR="009C596B" w:rsidTr="0005112A"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596B" w:rsidRDefault="009C596B" w:rsidP="009C596B">
            <w:pPr>
              <w:pStyle w:val="Contenutotabella"/>
              <w:snapToGrid w:val="0"/>
              <w:rPr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C596B" w:rsidRDefault="009C596B" w:rsidP="009C596B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</w:p>
          <w:p w:rsidR="009C596B" w:rsidRDefault="009C596B" w:rsidP="009C596B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Competenza personale, sociale e capacità di imparare ad imparare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C596B" w:rsidRDefault="009C596B" w:rsidP="009C596B">
            <w:pPr>
              <w:autoSpaceDE w:val="0"/>
              <w:jc w:val="both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Individuare collegamenti e relazioni Acquisire ed interpretare l’informazione </w:t>
            </w:r>
          </w:p>
          <w:p w:rsidR="009C596B" w:rsidRDefault="009C596B" w:rsidP="009C596B">
            <w:pPr>
              <w:autoSpaceDE w:val="0"/>
              <w:jc w:val="both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Organizzare il proprio apprendimento, individuando, scegliendo ed utilizzando varie fonti e varie modalità di informazione e di formazione (formale, non formale ed informale), anche in funzione dei tempi disponibili, delle proprie strategie e del proprio metodo di studio e di lavoro </w:t>
            </w:r>
          </w:p>
          <w:p w:rsidR="009C596B" w:rsidRDefault="009C596B" w:rsidP="009C596B">
            <w:pPr>
              <w:autoSpaceDE w:val="0"/>
              <w:snapToGrid w:val="0"/>
              <w:jc w:val="both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C596B" w:rsidRDefault="009C596B" w:rsidP="009C596B">
            <w:pPr>
              <w:autoSpaceDE w:val="0"/>
              <w:jc w:val="both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Acquisire un metodo di studio autonomo e flessibile, che consenta di condurre ricerche e approfondimenti personali e di continuare in modo efficace i successivi studi superiori, naturale prosecuzione dei percorsi liceali, e di potersi aggiornare lungo l‟intero arco della propria vita. </w:t>
            </w:r>
          </w:p>
          <w:p w:rsidR="009C596B" w:rsidRDefault="009C596B" w:rsidP="009C596B">
            <w:pPr>
              <w:autoSpaceDE w:val="0"/>
              <w:jc w:val="both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Essere consapevoli della diversità dei metodi utilizzati dai vari ambiti disciplinari ed essere in grado di valutare i criteri di affidabilità dei risultati in essi raggiunti. </w:t>
            </w:r>
          </w:p>
          <w:p w:rsidR="009C596B" w:rsidRDefault="009C596B" w:rsidP="009C596B">
            <w:pPr>
              <w:autoSpaceDE w:val="0"/>
              <w:jc w:val="both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Saper compiere le necessarie interconnessioni tra i metodi e i contenuti delle singole discipline.</w:t>
            </w:r>
            <w:r>
              <w:rPr>
                <w:rFonts w:ascii="Arial" w:eastAsia="MS Gothic" w:hAnsi="Arial" w:cs="Arial"/>
                <w:sz w:val="13"/>
                <w:szCs w:val="13"/>
              </w:rPr>
              <w:t> </w:t>
            </w:r>
            <w:r>
              <w:rPr>
                <w:rFonts w:ascii="Arial" w:hAnsi="Arial" w:cs="Arial"/>
                <w:sz w:val="13"/>
                <w:szCs w:val="13"/>
              </w:rPr>
              <w:t xml:space="preserve">(Area metodologica) </w:t>
            </w:r>
          </w:p>
          <w:p w:rsidR="009C596B" w:rsidRDefault="009C596B" w:rsidP="009C596B">
            <w:pPr>
              <w:autoSpaceDE w:val="0"/>
              <w:snapToGrid w:val="0"/>
              <w:jc w:val="both"/>
              <w:rPr>
                <w:rFonts w:ascii="Arial" w:hAnsi="Arial" w:cs="Arial"/>
                <w:sz w:val="13"/>
                <w:szCs w:val="13"/>
                <w:shd w:val="clear" w:color="auto" w:fill="FFFF00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Saper utilizzare le tecnologie dell'informazione e della comunicazione per studiare, fare ricerca, comunicare. (Area linguistica e comunicativa) 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C596B" w:rsidRDefault="009C596B" w:rsidP="009C596B">
            <w:pPr>
              <w:autoSpaceDE w:val="0"/>
              <w:rPr>
                <w:rFonts w:ascii="Arial" w:hAnsi="Arial" w:cs="Arial"/>
                <w:sz w:val="13"/>
                <w:szCs w:val="13"/>
              </w:rPr>
            </w:pPr>
          </w:p>
          <w:p w:rsidR="009C596B" w:rsidRDefault="00437CC1" w:rsidP="009C596B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00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1) </w:t>
            </w:r>
            <w:r w:rsidR="009C596B" w:rsidRPr="006E554D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Saper esprimere i contenuti della disciplina con proprietà in forma </w:t>
            </w:r>
            <w:r w:rsidR="009C596B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>o</w:t>
            </w:r>
            <w:r w:rsidR="009C596B" w:rsidRPr="006E554D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>rale e scritta (30%)</w:t>
            </w:r>
            <w:r w:rsidR="009C596B">
              <w:rPr>
                <w:rFonts w:ascii="Arial" w:hAnsi="Arial" w:cs="Arial"/>
                <w:sz w:val="16"/>
                <w:szCs w:val="16"/>
                <w:highlight w:val="yellow"/>
                <w:shd w:val="clear" w:color="auto" w:fill="FFFF00"/>
              </w:rPr>
              <w:t>:</w:t>
            </w:r>
          </w:p>
          <w:p w:rsidR="009C596B" w:rsidRPr="00952CC0" w:rsidRDefault="009C596B" w:rsidP="009C596B">
            <w:pPr>
              <w:pStyle w:val="Default"/>
              <w:snapToGrid w:val="0"/>
              <w:rPr>
                <w:sz w:val="16"/>
                <w:szCs w:val="16"/>
                <w:shd w:val="clear" w:color="auto" w:fill="FFFF00"/>
              </w:rPr>
            </w:pPr>
            <w:r>
              <w:rPr>
                <w:sz w:val="16"/>
                <w:szCs w:val="16"/>
                <w:highlight w:val="green"/>
              </w:rPr>
              <w:t>a</w:t>
            </w:r>
            <w:r w:rsidRPr="00952CC0">
              <w:rPr>
                <w:sz w:val="16"/>
                <w:szCs w:val="16"/>
                <w:highlight w:val="green"/>
              </w:rPr>
              <w:t>) Saper esprimere i contenuti della disciplina, argomentando con proprietà in forma orale</w:t>
            </w:r>
            <w:r>
              <w:rPr>
                <w:sz w:val="16"/>
                <w:szCs w:val="16"/>
                <w:highlight w:val="green"/>
              </w:rPr>
              <w:t xml:space="preserve"> e</w:t>
            </w:r>
            <w:r w:rsidRPr="00952CC0">
              <w:rPr>
                <w:sz w:val="16"/>
                <w:szCs w:val="16"/>
                <w:highlight w:val="green"/>
              </w:rPr>
              <w:t xml:space="preserve"> scritta</w:t>
            </w:r>
          </w:p>
          <w:p w:rsidR="009C596B" w:rsidRDefault="009C596B" w:rsidP="009C596B">
            <w:pPr>
              <w:autoSpaceDE w:val="0"/>
              <w:rPr>
                <w:rFonts w:ascii="Arial" w:hAnsi="Arial" w:cs="Arial"/>
                <w:sz w:val="13"/>
                <w:szCs w:val="13"/>
              </w:rPr>
            </w:pPr>
          </w:p>
          <w:p w:rsidR="009C596B" w:rsidRPr="00D76B72" w:rsidRDefault="00437CC1" w:rsidP="009C596B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00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2) </w:t>
            </w:r>
            <w:r w:rsidR="009C596B" w:rsidRPr="009C60B5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>Riconoscere le principali strutture linguistiche e gli elementi lessicali brani proposti in lingua o attraverso la traduzione contrastiva (20%)</w:t>
            </w:r>
            <w:r w:rsidR="009C596B">
              <w:rPr>
                <w:rFonts w:ascii="Arial" w:hAnsi="Arial" w:cs="Arial"/>
                <w:sz w:val="16"/>
                <w:szCs w:val="16"/>
                <w:highlight w:val="yellow"/>
                <w:shd w:val="clear" w:color="auto" w:fill="FFFF00"/>
              </w:rPr>
              <w:t>:</w:t>
            </w:r>
          </w:p>
          <w:p w:rsidR="009C596B" w:rsidRDefault="009C596B" w:rsidP="009C596B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green"/>
              </w:rPr>
            </w:pPr>
            <w:r>
              <w:rPr>
                <w:rFonts w:ascii="Arial" w:hAnsi="Arial" w:cs="Arial"/>
                <w:sz w:val="16"/>
                <w:szCs w:val="16"/>
                <w:highlight w:val="green"/>
              </w:rPr>
              <w:t xml:space="preserve">a) </w:t>
            </w:r>
            <w:r w:rsidRPr="000B77CA">
              <w:rPr>
                <w:rFonts w:ascii="Arial" w:hAnsi="Arial" w:cs="Arial"/>
                <w:sz w:val="16"/>
                <w:szCs w:val="16"/>
                <w:highlight w:val="green"/>
              </w:rPr>
              <w:t xml:space="preserve">Saper analizzare passi di autori latini in traduzione italiana con testo originale a fronte, individuando e sapendo spiegare le espressioni più significative ed istituendo confronti fra latino ed italiano, anche attraverso l'analisi di traduzioni </w:t>
            </w:r>
            <w:r w:rsidRPr="000B77CA">
              <w:rPr>
                <w:rFonts w:ascii="Arial" w:hAnsi="Arial" w:cs="Arial"/>
                <w:sz w:val="16"/>
                <w:szCs w:val="16"/>
                <w:highlight w:val="green"/>
              </w:rPr>
              <w:lastRenderedPageBreak/>
              <w:t>contrastive</w:t>
            </w:r>
          </w:p>
          <w:p w:rsidR="009C596B" w:rsidRPr="009C596B" w:rsidRDefault="009C596B" w:rsidP="009C596B">
            <w:pPr>
              <w:autoSpaceDE w:val="0"/>
              <w:rPr>
                <w:rFonts w:ascii="Arial" w:hAnsi="Arial" w:cs="Arial"/>
                <w:sz w:val="16"/>
                <w:szCs w:val="16"/>
                <w:highlight w:val="green"/>
                <w:shd w:val="clear" w:color="auto" w:fill="FFFF00"/>
              </w:rPr>
            </w:pPr>
            <w:r>
              <w:rPr>
                <w:rFonts w:ascii="Arial" w:hAnsi="Arial" w:cs="Arial"/>
                <w:sz w:val="16"/>
                <w:szCs w:val="16"/>
                <w:highlight w:val="green"/>
                <w:shd w:val="clear" w:color="auto" w:fill="FFFF00"/>
              </w:rPr>
              <w:t xml:space="preserve">b) </w:t>
            </w:r>
            <w:r w:rsidRPr="009C596B">
              <w:rPr>
                <w:rFonts w:ascii="Arial" w:hAnsi="Arial" w:cs="Arial"/>
                <w:sz w:val="16"/>
                <w:szCs w:val="16"/>
                <w:highlight w:val="green"/>
                <w:shd w:val="clear" w:color="auto" w:fill="FFFF00"/>
              </w:rPr>
              <w:t>Individuare collegamenti fra gli argomenti studiati, operando confronti anche in chiave diacronica, riconoscendo elementi di continuità/ variazione</w:t>
            </w:r>
          </w:p>
          <w:p w:rsidR="009C596B" w:rsidRPr="009C596B" w:rsidRDefault="00433AFA" w:rsidP="009C596B">
            <w:pPr>
              <w:autoSpaceDE w:val="0"/>
              <w:rPr>
                <w:rFonts w:ascii="Arial" w:hAnsi="Arial" w:cs="Arial"/>
                <w:sz w:val="16"/>
                <w:szCs w:val="16"/>
                <w:highlight w:val="green"/>
              </w:rPr>
            </w:pPr>
            <w:r>
              <w:rPr>
                <w:rFonts w:ascii="Arial" w:hAnsi="Arial" w:cs="Arial"/>
                <w:sz w:val="16"/>
                <w:szCs w:val="16"/>
                <w:highlight w:val="green"/>
              </w:rPr>
              <w:t>c</w:t>
            </w:r>
            <w:r w:rsidR="009C596B">
              <w:rPr>
                <w:rFonts w:ascii="Arial" w:hAnsi="Arial" w:cs="Arial"/>
                <w:sz w:val="16"/>
                <w:szCs w:val="16"/>
                <w:highlight w:val="green"/>
              </w:rPr>
              <w:t xml:space="preserve">) </w:t>
            </w:r>
            <w:r w:rsidR="009C596B" w:rsidRPr="009C596B">
              <w:rPr>
                <w:rFonts w:ascii="Arial" w:hAnsi="Arial" w:cs="Arial"/>
                <w:sz w:val="16"/>
                <w:szCs w:val="16"/>
                <w:highlight w:val="green"/>
              </w:rPr>
              <w:t xml:space="preserve">Organizzare il proprio apprendimento, in funzione dei tempi disponibili, delle proprie strategie e del proprio metodo di studio e di lavoro, interpretando criticamente le informazioni raccolte da varie fonti </w:t>
            </w:r>
          </w:p>
          <w:p w:rsidR="009C596B" w:rsidRDefault="009C596B" w:rsidP="009C596B">
            <w:pPr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9C596B" w:rsidRDefault="00437CC1" w:rsidP="009C596B">
            <w:pPr>
              <w:pStyle w:val="Contenutotabella"/>
              <w:snapToGrid w:val="0"/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3) </w:t>
            </w:r>
            <w:r w:rsidR="009C596B" w:rsidRPr="006E554D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>Conoscenza della letteratura</w:t>
            </w:r>
            <w:r w:rsidR="009C596B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 (50%):</w:t>
            </w:r>
          </w:p>
          <w:p w:rsidR="009C596B" w:rsidRPr="009C596B" w:rsidRDefault="009C596B" w:rsidP="009C596B">
            <w:pPr>
              <w:pStyle w:val="Default"/>
              <w:snapToGrid w:val="0"/>
              <w:rPr>
                <w:color w:val="FF0000"/>
                <w:sz w:val="16"/>
                <w:szCs w:val="16"/>
              </w:rPr>
            </w:pPr>
            <w:r w:rsidRPr="006E554D">
              <w:rPr>
                <w:b/>
                <w:sz w:val="16"/>
                <w:szCs w:val="16"/>
                <w:highlight w:val="yellow"/>
                <w:shd w:val="clear" w:color="auto" w:fill="FFFF00"/>
              </w:rPr>
              <w:t xml:space="preserve"> </w:t>
            </w:r>
            <w:r>
              <w:rPr>
                <w:color w:val="FF0000"/>
                <w:sz w:val="16"/>
                <w:szCs w:val="16"/>
              </w:rPr>
              <w:t xml:space="preserve">a) Conoscere i contenuti maggiormente significativi dei moduli indicati </w:t>
            </w:r>
          </w:p>
          <w:p w:rsidR="009C596B" w:rsidRDefault="009C596B" w:rsidP="009C596B">
            <w:pPr>
              <w:autoSpaceDE w:val="0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C596B" w:rsidRDefault="009C596B" w:rsidP="009C596B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  <w:r w:rsidRPr="2EE31F21">
              <w:rPr>
                <w:rFonts w:ascii="Arial" w:eastAsia="Arial" w:hAnsi="Arial" w:cs="Arial"/>
                <w:sz w:val="16"/>
                <w:szCs w:val="16"/>
                <w:highlight w:val="yellow"/>
              </w:rPr>
              <w:lastRenderedPageBreak/>
              <w:t>Moduli tematici su singoli autori o con testi di autori diversi, anche non solo latini, a confronto.</w:t>
            </w:r>
          </w:p>
          <w:p w:rsidR="009C596B" w:rsidRDefault="009C596B" w:rsidP="009C596B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  <w:r w:rsidRPr="2EE31F21">
              <w:rPr>
                <w:rFonts w:ascii="Arial" w:eastAsia="Arial" w:hAnsi="Arial" w:cs="Arial"/>
                <w:sz w:val="16"/>
                <w:szCs w:val="16"/>
                <w:highlight w:val="yellow"/>
              </w:rPr>
              <w:t>A titolo esemplificativo si possono proporre i  seguenti spunti:</w:t>
            </w:r>
          </w:p>
          <w:p w:rsidR="009C596B" w:rsidRDefault="009C596B" w:rsidP="009C596B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  <w:r w:rsidRPr="2EE31F21">
              <w:rPr>
                <w:rFonts w:ascii="Arial" w:eastAsia="Arial" w:hAnsi="Arial" w:cs="Arial"/>
                <w:sz w:val="16"/>
                <w:szCs w:val="16"/>
                <w:highlight w:val="yellow"/>
              </w:rPr>
              <w:t>CLASSE TERZA</w:t>
            </w:r>
          </w:p>
          <w:p w:rsidR="009C596B" w:rsidRDefault="009C596B" w:rsidP="009C596B">
            <w:pPr>
              <w:pStyle w:val="Contenutotabella"/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  <w:r w:rsidRPr="2EE31F21">
              <w:rPr>
                <w:rFonts w:ascii="Arial" w:eastAsia="Arial" w:hAnsi="Arial" w:cs="Arial"/>
                <w:sz w:val="16"/>
                <w:szCs w:val="16"/>
                <w:highlight w:val="yellow"/>
              </w:rPr>
              <w:t>Il rapporto padre-figlio nella Commedia di Plauto e Terenzio</w:t>
            </w:r>
            <w:r w:rsidRPr="2EE31F21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:rsidR="009C596B" w:rsidRDefault="009C596B" w:rsidP="009C596B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  <w:r w:rsidRPr="2EE31F21">
              <w:rPr>
                <w:rFonts w:ascii="Arial" w:eastAsia="Arial" w:hAnsi="Arial" w:cs="Arial"/>
                <w:sz w:val="16"/>
                <w:szCs w:val="16"/>
                <w:highlight w:val="yellow"/>
              </w:rPr>
              <w:t>CLASSE QUARTA</w:t>
            </w:r>
          </w:p>
          <w:p w:rsidR="009C596B" w:rsidRDefault="009C596B" w:rsidP="009C596B">
            <w:pPr>
              <w:pStyle w:val="Contenutotabella"/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  <w:r w:rsidRPr="2EE31F21">
              <w:rPr>
                <w:rFonts w:ascii="Arial" w:eastAsia="Arial" w:hAnsi="Arial" w:cs="Arial"/>
                <w:sz w:val="16"/>
                <w:szCs w:val="16"/>
                <w:highlight w:val="yellow"/>
              </w:rPr>
              <w:t>La figura femminile in Orazio, nei poeti elegiaci e in Ovidio</w:t>
            </w:r>
          </w:p>
          <w:p w:rsidR="009C596B" w:rsidRDefault="009C596B" w:rsidP="009C596B">
            <w:pPr>
              <w:pStyle w:val="Contenutotabella"/>
              <w:snapToGrid w:val="0"/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  <w:r w:rsidRPr="2EE31F21">
              <w:rPr>
                <w:rFonts w:ascii="Arial" w:eastAsia="Arial" w:hAnsi="Arial" w:cs="Arial"/>
                <w:sz w:val="16"/>
                <w:szCs w:val="16"/>
                <w:highlight w:val="yellow"/>
              </w:rPr>
              <w:t>CLASSE QUINTA</w:t>
            </w:r>
          </w:p>
          <w:p w:rsidR="009C596B" w:rsidRDefault="009C596B" w:rsidP="009C596B">
            <w:pPr>
              <w:pStyle w:val="Contenutotabella"/>
              <w:rPr>
                <w:sz w:val="20"/>
                <w:szCs w:val="20"/>
              </w:rPr>
            </w:pPr>
            <w:r w:rsidRPr="2EE31F21">
              <w:rPr>
                <w:rFonts w:ascii="Arial" w:eastAsia="Arial" w:hAnsi="Arial" w:cs="Arial"/>
                <w:sz w:val="16"/>
                <w:szCs w:val="16"/>
                <w:highlight w:val="yellow"/>
              </w:rPr>
              <w:t>Intellettuali e potere con testi da Seneca, Plinio, il Giovane, Tacito</w:t>
            </w: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69943F3E">
              <w:rPr>
                <w:sz w:val="20"/>
                <w:szCs w:val="20"/>
              </w:rPr>
              <w:t>Semestre</w:t>
            </w: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69943F3E">
              <w:rPr>
                <w:sz w:val="20"/>
                <w:szCs w:val="20"/>
              </w:rPr>
              <w:t>Semestre</w:t>
            </w: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69943F3E">
              <w:rPr>
                <w:sz w:val="20"/>
                <w:szCs w:val="20"/>
              </w:rPr>
              <w:t>Semestre</w:t>
            </w: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  <w:p w:rsidR="009C596B" w:rsidRDefault="009C596B" w:rsidP="009C596B">
            <w:pPr>
              <w:pStyle w:val="Contenutotabella"/>
              <w:snapToGrid w:val="0"/>
              <w:rPr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C596B" w:rsidRDefault="009C596B" w:rsidP="009C596B">
            <w:pPr>
              <w:pStyle w:val="Contenutotabella"/>
              <w:snapToGrid w:val="0"/>
              <w:rPr>
                <w:sz w:val="20"/>
              </w:rPr>
            </w:pPr>
          </w:p>
        </w:tc>
      </w:tr>
      <w:tr w:rsidR="0059242E" w:rsidTr="0005112A"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42E" w:rsidRDefault="0059242E">
            <w:pPr>
              <w:pStyle w:val="Contenutotabella"/>
              <w:snapToGrid w:val="0"/>
              <w:rPr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E554D" w:rsidRDefault="006E554D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</w:p>
          <w:p w:rsidR="0059242E" w:rsidRDefault="0059242E">
            <w:pPr>
              <w:pStyle w:val="WW-Predefinito"/>
              <w:snapToGrid w:val="0"/>
              <w:rPr>
                <w:rFonts w:ascii="Arial" w:eastAsia="Arial Narrow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Competenza digitale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59242E" w:rsidRDefault="0059242E">
            <w:pPr>
              <w:pStyle w:val="WW-Predefinito"/>
              <w:snapToGrid w:val="0"/>
              <w:jc w:val="both"/>
              <w:rPr>
                <w:rFonts w:ascii="Arial" w:eastAsia="Arial Narrow" w:hAnsi="Arial" w:cs="Arial"/>
                <w:sz w:val="13"/>
                <w:szCs w:val="13"/>
              </w:rPr>
            </w:pPr>
            <w:r>
              <w:rPr>
                <w:rFonts w:ascii="Arial" w:eastAsia="Arial Narrow" w:hAnsi="Arial" w:cs="Arial"/>
                <w:sz w:val="13"/>
                <w:szCs w:val="13"/>
              </w:rPr>
              <w:t>Utilizzare e produrre testi multimediali.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59242E" w:rsidRDefault="0059242E">
            <w:pPr>
              <w:jc w:val="both"/>
              <w:rPr>
                <w:rFonts w:ascii="Arial" w:eastAsia="Arial Narrow" w:hAnsi="Arial" w:cs="Arial"/>
                <w:sz w:val="13"/>
                <w:szCs w:val="13"/>
              </w:rPr>
            </w:pPr>
            <w:r>
              <w:rPr>
                <w:rFonts w:ascii="Arial" w:eastAsia="Arial Narrow" w:hAnsi="Arial" w:cs="Arial"/>
                <w:sz w:val="13"/>
                <w:szCs w:val="13"/>
              </w:rPr>
              <w:t>Saper utilizzare le tecnologie dell'informazione e della</w:t>
            </w:r>
          </w:p>
          <w:p w:rsidR="0059242E" w:rsidRDefault="0059242E">
            <w:pPr>
              <w:snapToGrid w:val="0"/>
              <w:jc w:val="both"/>
              <w:rPr>
                <w:sz w:val="13"/>
                <w:szCs w:val="13"/>
              </w:rPr>
            </w:pPr>
            <w:r>
              <w:rPr>
                <w:rFonts w:ascii="Arial" w:eastAsia="Arial Narrow" w:hAnsi="Arial" w:cs="Arial"/>
                <w:sz w:val="13"/>
                <w:szCs w:val="13"/>
              </w:rPr>
              <w:t>comunicazione per studiare, fare ricerca, comunicare.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E554D" w:rsidRDefault="006E554D">
            <w:pPr>
              <w:pStyle w:val="Default"/>
              <w:snapToGrid w:val="0"/>
              <w:jc w:val="both"/>
              <w:rPr>
                <w:sz w:val="13"/>
                <w:szCs w:val="13"/>
              </w:rPr>
            </w:pPr>
          </w:p>
          <w:p w:rsidR="006E554D" w:rsidRPr="00D76B72" w:rsidRDefault="00437CC1" w:rsidP="00D76B72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00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1) </w:t>
            </w:r>
            <w:r w:rsidR="00D76B72" w:rsidRPr="006E554D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Saper esprimere i contenuti della disciplina con proprietà in forma </w:t>
            </w:r>
            <w:r w:rsidR="0005112A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>o</w:t>
            </w:r>
            <w:r w:rsidR="00D76B72" w:rsidRPr="006E554D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>rale e scritta</w:t>
            </w:r>
            <w:r w:rsidR="00952CC0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 (30%)</w:t>
            </w:r>
            <w:r w:rsidR="00F81F3A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>:</w:t>
            </w:r>
          </w:p>
          <w:p w:rsidR="0004065D" w:rsidRDefault="0004065D" w:rsidP="00952CC0">
            <w:pPr>
              <w:pStyle w:val="Default"/>
              <w:snapToGrid w:val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a</w:t>
            </w:r>
            <w:r w:rsidRPr="00952CC0">
              <w:rPr>
                <w:sz w:val="16"/>
                <w:szCs w:val="16"/>
                <w:highlight w:val="green"/>
              </w:rPr>
              <w:t>) Saper esprimere i contenuti della disciplina, argomentando con proprietà in forma orale</w:t>
            </w:r>
            <w:r>
              <w:rPr>
                <w:sz w:val="16"/>
                <w:szCs w:val="16"/>
                <w:highlight w:val="green"/>
              </w:rPr>
              <w:t xml:space="preserve"> e</w:t>
            </w:r>
            <w:r w:rsidRPr="00952CC0">
              <w:rPr>
                <w:sz w:val="16"/>
                <w:szCs w:val="16"/>
                <w:highlight w:val="green"/>
              </w:rPr>
              <w:t xml:space="preserve"> scritta</w:t>
            </w:r>
          </w:p>
          <w:p w:rsidR="00822A5B" w:rsidRPr="00822A5B" w:rsidRDefault="00822A5B" w:rsidP="00952CC0">
            <w:pPr>
              <w:pStyle w:val="Default"/>
              <w:snapToGrid w:val="0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b</w:t>
            </w:r>
            <w:r w:rsidRPr="00822A5B">
              <w:rPr>
                <w:color w:val="FF0000"/>
                <w:sz w:val="16"/>
                <w:szCs w:val="16"/>
              </w:rPr>
              <w:t>) saper rielaborare le informazioni relative agli argomenti di studio nei principali formati digitali</w:t>
            </w:r>
          </w:p>
          <w:p w:rsidR="0004065D" w:rsidRDefault="00822A5B" w:rsidP="00822A5B">
            <w:pPr>
              <w:pStyle w:val="Default"/>
              <w:snapToGrid w:val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c</w:t>
            </w:r>
            <w:r w:rsidR="00952CC0" w:rsidRPr="00952CC0">
              <w:rPr>
                <w:sz w:val="16"/>
                <w:szCs w:val="16"/>
                <w:highlight w:val="green"/>
              </w:rPr>
              <w:t xml:space="preserve">) </w:t>
            </w:r>
            <w:r w:rsidR="00F81F3A" w:rsidRPr="00952CC0">
              <w:rPr>
                <w:sz w:val="16"/>
                <w:szCs w:val="16"/>
                <w:highlight w:val="green"/>
              </w:rPr>
              <w:t xml:space="preserve">Imparare ad utilizzare le tecnologie digitali con spirito critico e responsabile per apprendere, lavorare e partecipare alla società </w:t>
            </w:r>
          </w:p>
          <w:p w:rsidR="00822A5B" w:rsidRPr="00822A5B" w:rsidRDefault="00822A5B" w:rsidP="00822A5B">
            <w:pPr>
              <w:pStyle w:val="Default"/>
              <w:snapToGrid w:val="0"/>
              <w:rPr>
                <w:sz w:val="16"/>
                <w:szCs w:val="16"/>
                <w:highlight w:val="green"/>
              </w:rPr>
            </w:pPr>
          </w:p>
          <w:p w:rsidR="006E554D" w:rsidRDefault="00437CC1" w:rsidP="0052031C">
            <w:pPr>
              <w:pStyle w:val="Contenutotabella"/>
              <w:snapToGrid w:val="0"/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2) </w:t>
            </w:r>
            <w:r w:rsidR="00D76B72" w:rsidRPr="009C60B5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Riconoscere le principali strutture linguistiche e gli elementi lessicali </w:t>
            </w:r>
            <w:r w:rsidR="00D76B72" w:rsidRPr="00D76B72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>dei</w:t>
            </w:r>
            <w:r w:rsidR="00D76B72" w:rsidRPr="00D76B72">
              <w:rPr>
                <w:rFonts w:ascii="Arial" w:hAnsi="Arial" w:cs="Arial"/>
                <w:b/>
                <w:color w:val="FF0000"/>
                <w:sz w:val="16"/>
                <w:szCs w:val="16"/>
                <w:highlight w:val="yellow"/>
                <w:shd w:val="clear" w:color="auto" w:fill="FFFF00"/>
              </w:rPr>
              <w:t xml:space="preserve"> </w:t>
            </w:r>
            <w:r w:rsidR="00D76B72" w:rsidRPr="009C60B5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brani proposti in lingua o attraverso la traduzione </w:t>
            </w:r>
            <w:r w:rsidR="00D76B72" w:rsidRPr="009C60B5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lastRenderedPageBreak/>
              <w:t>contrastiva</w:t>
            </w:r>
            <w:r w:rsidR="00952CC0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 (20%):</w:t>
            </w:r>
            <w:r w:rsidR="00D76B72" w:rsidRPr="009C60B5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 </w:t>
            </w:r>
          </w:p>
          <w:p w:rsidR="00952CC0" w:rsidRDefault="009C596B" w:rsidP="00952CC0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green"/>
              </w:rPr>
            </w:pPr>
            <w:r>
              <w:rPr>
                <w:rFonts w:ascii="Arial" w:hAnsi="Arial" w:cs="Arial"/>
                <w:sz w:val="16"/>
                <w:szCs w:val="16"/>
                <w:highlight w:val="green"/>
              </w:rPr>
              <w:t xml:space="preserve">a) </w:t>
            </w:r>
            <w:r w:rsidR="00952CC0" w:rsidRPr="000B77CA">
              <w:rPr>
                <w:rFonts w:ascii="Arial" w:hAnsi="Arial" w:cs="Arial"/>
                <w:sz w:val="16"/>
                <w:szCs w:val="16"/>
                <w:highlight w:val="green"/>
              </w:rPr>
              <w:t>Saper analizzare passi di autori latini in traduzione italiana con testo originale a fronte, individuando e sapendo spiegare le espressioni più significative ed istituendo confronti fra latino ed italiano, anche attraverso l'analisi di traduzioni contrastive</w:t>
            </w:r>
          </w:p>
          <w:p w:rsidR="00433AFA" w:rsidRDefault="00433AFA" w:rsidP="00952CC0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green"/>
              </w:rPr>
            </w:pPr>
            <w:r>
              <w:rPr>
                <w:rFonts w:ascii="Arial" w:hAnsi="Arial" w:cs="Arial"/>
                <w:sz w:val="16"/>
                <w:szCs w:val="16"/>
                <w:highlight w:val="green"/>
                <w:shd w:val="clear" w:color="auto" w:fill="FFFF00"/>
              </w:rPr>
              <w:t xml:space="preserve">b) </w:t>
            </w:r>
            <w:r w:rsidRPr="009C596B">
              <w:rPr>
                <w:rFonts w:ascii="Arial" w:hAnsi="Arial" w:cs="Arial"/>
                <w:sz w:val="16"/>
                <w:szCs w:val="16"/>
                <w:highlight w:val="green"/>
                <w:shd w:val="clear" w:color="auto" w:fill="FFFF00"/>
              </w:rPr>
              <w:t>Individuare collegamenti fra gli argomenti studiati, operando confronti anche in chiave diacronica, riconoscendo elementi di continuità/ variazione</w:t>
            </w:r>
          </w:p>
          <w:p w:rsidR="00822A5B" w:rsidRPr="00822A5B" w:rsidRDefault="00433AFA" w:rsidP="00822A5B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green"/>
              </w:rPr>
            </w:pPr>
            <w:r>
              <w:rPr>
                <w:rFonts w:ascii="Arial" w:hAnsi="Arial" w:cs="Arial"/>
                <w:sz w:val="16"/>
                <w:szCs w:val="16"/>
                <w:highlight w:val="green"/>
              </w:rPr>
              <w:t xml:space="preserve">c) </w:t>
            </w:r>
            <w:r w:rsidRPr="009C596B">
              <w:rPr>
                <w:rFonts w:ascii="Arial" w:hAnsi="Arial" w:cs="Arial"/>
                <w:sz w:val="16"/>
                <w:szCs w:val="16"/>
                <w:highlight w:val="green"/>
              </w:rPr>
              <w:t xml:space="preserve">Organizzare il proprio apprendimento, in funzione dei tempi disponibili, delle proprie strategie e del proprio metodo di studio e di lavoro, interpretando criticamente le informazioni raccolte da varie fonti </w:t>
            </w:r>
          </w:p>
          <w:p w:rsidR="0052031C" w:rsidRDefault="0052031C" w:rsidP="0052031C">
            <w:pPr>
              <w:pStyle w:val="Contenutotabella"/>
              <w:snapToGrid w:val="0"/>
              <w:rPr>
                <w:sz w:val="14"/>
                <w:szCs w:val="14"/>
                <w:shd w:val="clear" w:color="auto" w:fill="FFFF00"/>
              </w:rPr>
            </w:pPr>
          </w:p>
          <w:p w:rsidR="0052031C" w:rsidRPr="006E554D" w:rsidRDefault="00437CC1" w:rsidP="0052031C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00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3) </w:t>
            </w:r>
            <w:r w:rsidR="0052031C" w:rsidRPr="006E554D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>Conoscenza della letteratura</w:t>
            </w:r>
            <w:r w:rsidR="00433AFA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 (50%):</w:t>
            </w:r>
            <w:r w:rsidR="0052031C" w:rsidRPr="006E554D">
              <w:rPr>
                <w:rFonts w:ascii="Arial" w:hAnsi="Arial" w:cs="Arial"/>
                <w:b/>
                <w:sz w:val="16"/>
                <w:szCs w:val="16"/>
                <w:highlight w:val="yellow"/>
                <w:shd w:val="clear" w:color="auto" w:fill="FFFF00"/>
              </w:rPr>
              <w:t xml:space="preserve"> </w:t>
            </w:r>
          </w:p>
          <w:p w:rsidR="0004065D" w:rsidRPr="0004065D" w:rsidRDefault="0004065D" w:rsidP="0052031C">
            <w:pPr>
              <w:pStyle w:val="Default"/>
              <w:snapToGrid w:val="0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a) Conoscere i contenuti maggiormente significativi dei moduli indicati </w:t>
            </w:r>
          </w:p>
          <w:p w:rsidR="0052031C" w:rsidRDefault="0052031C" w:rsidP="00822A5B">
            <w:pPr>
              <w:pStyle w:val="Default"/>
              <w:snapToGrid w:val="0"/>
              <w:rPr>
                <w:sz w:val="14"/>
                <w:szCs w:val="14"/>
                <w:shd w:val="clear" w:color="auto" w:fill="FFFF00"/>
              </w:rPr>
            </w:pP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59242E" w:rsidRDefault="0059242E" w:rsidP="2EE31F21">
            <w:pPr>
              <w:pStyle w:val="Contenutotabella"/>
              <w:snapToGrid w:val="0"/>
              <w:rPr>
                <w:sz w:val="20"/>
                <w:szCs w:val="20"/>
              </w:rPr>
            </w:pPr>
            <w:r>
              <w:rPr>
                <w:rFonts w:ascii="Arial" w:hAnsi="Arial"/>
                <w:sz w:val="14"/>
                <w:szCs w:val="14"/>
                <w:shd w:val="clear" w:color="auto" w:fill="FFFF00"/>
              </w:rPr>
              <w:lastRenderedPageBreak/>
              <w:t>Ricerche individuali e di gruppo di informazioni su autori /opere del programma di letteratura latina</w:t>
            </w:r>
          </w:p>
          <w:p w:rsidR="0059242E" w:rsidRDefault="0059242E" w:rsidP="2EE31F21">
            <w:pPr>
              <w:pStyle w:val="Contenutotabella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  <w:shd w:val="clear" w:color="auto" w:fill="FFFF00"/>
              </w:rPr>
              <w:t>Ricerca di fonti multimediali di approfondimento (fonti iconografiche, audiovisive ecc...) su argomenti trattati nel programma</w:t>
            </w:r>
          </w:p>
        </w:tc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59242E" w:rsidRDefault="69943F3E" w:rsidP="69943F3E">
            <w:pPr>
              <w:pStyle w:val="Contenutotabella"/>
              <w:snapToGrid w:val="0"/>
              <w:rPr>
                <w:sz w:val="20"/>
                <w:szCs w:val="20"/>
              </w:rPr>
            </w:pPr>
            <w:r w:rsidRPr="69943F3E">
              <w:rPr>
                <w:sz w:val="20"/>
                <w:szCs w:val="20"/>
              </w:rPr>
              <w:t xml:space="preserve">Trimestre         e semestre </w:t>
            </w:r>
          </w:p>
        </w:tc>
        <w:tc>
          <w:tcPr>
            <w:tcW w:w="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9242E" w:rsidRDefault="0059242E">
            <w:pPr>
              <w:pStyle w:val="Contenutotabella"/>
              <w:snapToGrid w:val="0"/>
              <w:rPr>
                <w:sz w:val="20"/>
              </w:rPr>
            </w:pPr>
          </w:p>
        </w:tc>
      </w:tr>
    </w:tbl>
    <w:p w:rsidR="008F7E91" w:rsidRDefault="008F7E91">
      <w:pPr>
        <w:pStyle w:val="Corpodeltesto"/>
      </w:pPr>
    </w:p>
    <w:p w:rsidR="00C55EEB" w:rsidRPr="00C55EEB" w:rsidRDefault="00C55EEB">
      <w:pPr>
        <w:pStyle w:val="Corpodeltesto"/>
        <w:rPr>
          <w:b/>
        </w:rPr>
      </w:pPr>
      <w:r>
        <w:rPr>
          <w:b/>
        </w:rPr>
        <w:t xml:space="preserve">Nota: </w:t>
      </w:r>
    </w:p>
    <w:p w:rsidR="69943F3E" w:rsidRPr="00437CC1" w:rsidRDefault="00437CC1" w:rsidP="00437CC1">
      <w:pPr>
        <w:pStyle w:val="Corpodeltesto"/>
        <w:jc w:val="both"/>
        <w:rPr>
          <w:b/>
        </w:rPr>
      </w:pPr>
      <w:r w:rsidRPr="00437CC1">
        <w:rPr>
          <w:b/>
        </w:rPr>
        <w:t>Gli obiettivi n.1, n.2 e n.3 saranno utilizzati come principali parametri di riferimento per la valutazione in sede di verifica scritta e orale.</w:t>
      </w:r>
    </w:p>
    <w:p w:rsidR="69943F3E" w:rsidRDefault="69943F3E" w:rsidP="69943F3E">
      <w:pPr>
        <w:pStyle w:val="Corpodeltesto"/>
      </w:pPr>
    </w:p>
    <w:p w:rsidR="69943F3E" w:rsidRDefault="69943F3E" w:rsidP="69943F3E">
      <w:pPr>
        <w:pStyle w:val="Corpodeltesto"/>
      </w:pPr>
    </w:p>
    <w:p w:rsidR="00994B6A" w:rsidRDefault="00994B6A" w:rsidP="69943F3E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69943F3E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69943F3E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69943F3E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69943F3E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69943F3E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69943F3E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69943F3E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00994B6A">
      <w:pPr>
        <w:pStyle w:val="Corpodeltesto"/>
      </w:pPr>
      <w:r>
        <w:lastRenderedPageBreak/>
        <w:t>ESEMPIO DI PROVA SULLE COMPETENZE</w:t>
      </w:r>
    </w:p>
    <w:p w:rsidR="00994B6A" w:rsidRDefault="00994B6A" w:rsidP="00994B6A">
      <w:pPr>
        <w:pStyle w:val="Corpodeltesto"/>
      </w:pPr>
      <w:r>
        <w:t>CLASSE IV SCIENZE UMANE, SEMESTRE</w:t>
      </w:r>
    </w:p>
    <w:p w:rsidR="00994B6A" w:rsidRDefault="00994B6A" w:rsidP="00994B6A">
      <w:pPr>
        <w:pStyle w:val="Corpodeltesto"/>
      </w:pPr>
      <w:r>
        <w:t>L'unica milizia è quella d'amore (Properzio, Elegie I, 6, vv.1-12 e 25-30)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Non ego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nunc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Hadriae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vereor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mare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noscere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tecum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,</w:t>
      </w:r>
      <w:r>
        <w:br/>
      </w: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Tulle,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neque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Aegaeo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ducere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vela salo,</w:t>
      </w:r>
      <w:r>
        <w:br/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cum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quo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Rhipaeos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possim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conscendere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montes</w:t>
      </w:r>
      <w:proofErr w:type="spellEnd"/>
      <w:r>
        <w:br/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ulteriusque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domos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vadere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Memnonias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;</w:t>
      </w:r>
      <w:r>
        <w:br/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sed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me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complexae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remorantur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verba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puellae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, </w:t>
      </w:r>
      <w:r>
        <w:br/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mutatoque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graves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saepe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colore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preces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.</w:t>
      </w:r>
      <w:r>
        <w:br/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illa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mihi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totis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argutat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noctibus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ignes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,</w:t>
      </w:r>
      <w:r>
        <w:br/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et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queritur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nullos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esse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relicta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deos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;</w:t>
      </w:r>
      <w:r>
        <w:br/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illa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meam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mihi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iam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se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denegat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,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illa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minatur</w:t>
      </w:r>
      <w:proofErr w:type="spellEnd"/>
      <w:r>
        <w:br/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quae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solet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ingrato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tristis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amica viro. </w:t>
      </w:r>
      <w:r>
        <w:br/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his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ego non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horam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possum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durare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querelis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:</w:t>
      </w:r>
      <w:r>
        <w:br/>
      </w: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ah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pereat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, si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quis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lentus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amare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potest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!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[…...]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me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sine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,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quem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semper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voluit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fortuna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iacere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, </w:t>
      </w:r>
      <w:r>
        <w:br/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huic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animam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extremam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reddere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nequitiae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.</w:t>
      </w:r>
      <w:r>
        <w:br/>
      </w: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multi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longinquo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periere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in amore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libenter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,</w:t>
      </w:r>
      <w:r>
        <w:br/>
      </w: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in quorum numero me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quoque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terra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tegat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.</w:t>
      </w:r>
      <w:r>
        <w:br/>
      </w: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non ego sum laudi, non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natus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idoneus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armis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:</w:t>
      </w:r>
      <w:r>
        <w:br/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hanc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me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militiam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fata subire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volunt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. 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Traduzione di Luca Canali: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Tullo, non temo di conoscere con te il mare Adriatico,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Né di drizzare le vele al vento sui flutti dell'Egeo,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Insieme con te potrei salire sui monti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Rifei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,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E spingermi ben più oltre le dimore di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Memnone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.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Ma mi trattengono le parole della mia fanciulla stretta fra le braccia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E le sue dolenti preghiere con il volto impallidito.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Ella mi parla per intere notti della sua passione,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e supponendosi abbandonata lamenta che non ci sono dei;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Ella già nega di appartenermi, e pronunzia le consuete minacce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Dell'amante rattristata dall'ingratitudine del suo uomo.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Io non posso resistere a questi lamenti neanche 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Un'ora; perisca chi riesce ad amare senza slancio!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[…...]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Lascia che io, poiché la sorte ha voluto che sempre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Languissi, affidi la mia vita a un'estrema indolenza.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Molti già perirono consunti da un lungo amore,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Nel novero d'essi anche me la terra ricopra.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Non sono adatto alla gloria, né per natura adatto alle armi: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I fati vogliono che eserciti la milizia d'amore.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ABILITA' 1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47743FAD">
        <w:rPr>
          <w:rFonts w:ascii="Arial" w:eastAsia="Arial" w:hAnsi="Arial" w:cs="Arial"/>
          <w:color w:val="3E3E3E"/>
          <w:sz w:val="20"/>
          <w:szCs w:val="20"/>
        </w:rPr>
        <w:t xml:space="preserve">Leggi con attenzione il testo latino con la relativa traduzione d'autore. Tieni conto che il personaggio al quale il poeta si rivolge è un amico che stava per assumere la carica di proconsole in Asia. Rispondi adesso alle </w:t>
      </w:r>
      <w:r w:rsidRPr="47743FAD">
        <w:rPr>
          <w:rFonts w:ascii="Arial" w:eastAsia="Arial" w:hAnsi="Arial" w:cs="Arial"/>
          <w:color w:val="3E3E3E"/>
          <w:sz w:val="20"/>
          <w:szCs w:val="20"/>
        </w:rPr>
        <w:lastRenderedPageBreak/>
        <w:t>seguenti domande:</w:t>
      </w:r>
    </w:p>
    <w:p w:rsidR="00994B6A" w:rsidRDefault="00994B6A" w:rsidP="00994B6A">
      <w:pPr>
        <w:pStyle w:val="Corpodeltesto"/>
        <w:numPr>
          <w:ilvl w:val="0"/>
          <w:numId w:val="5"/>
        </w:numPr>
        <w:rPr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perché Properzio non accompagnerà l'amico nella sua nuova avventura politica?</w:t>
      </w:r>
    </w:p>
    <w:p w:rsidR="00994B6A" w:rsidRDefault="00994B6A" w:rsidP="00994B6A">
      <w:pPr>
        <w:pStyle w:val="Corpodeltesto"/>
        <w:numPr>
          <w:ilvl w:val="0"/>
          <w:numId w:val="5"/>
        </w:numPr>
        <w:rPr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Ti pare che le allusioni alla sua esperienza amorose siano presentate in modo positivo o negativo?</w:t>
      </w:r>
    </w:p>
    <w:p w:rsidR="00994B6A" w:rsidRDefault="00994B6A" w:rsidP="00994B6A">
      <w:pPr>
        <w:pStyle w:val="Corpodeltesto"/>
        <w:numPr>
          <w:ilvl w:val="0"/>
          <w:numId w:val="5"/>
        </w:numPr>
        <w:rPr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Quale immagine della donna amata propone Properzio nei versi 7-10?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ABILITA' 2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Concentra la tua attenzione sul termine latino </w:t>
      </w:r>
      <w:r w:rsidRPr="69943F3E">
        <w:rPr>
          <w:rFonts w:ascii="Arial" w:eastAsia="Arial" w:hAnsi="Arial" w:cs="Arial"/>
          <w:i/>
          <w:iCs/>
          <w:color w:val="3E3E3E"/>
          <w:sz w:val="20"/>
          <w:szCs w:val="20"/>
        </w:rPr>
        <w:t xml:space="preserve">fortuna </w:t>
      </w:r>
      <w:r w:rsidRPr="69943F3E">
        <w:rPr>
          <w:rFonts w:ascii="Arial" w:eastAsia="Arial" w:hAnsi="Arial" w:cs="Arial"/>
          <w:color w:val="3E3E3E"/>
          <w:sz w:val="20"/>
          <w:szCs w:val="20"/>
        </w:rPr>
        <w:t>al v. 25: in quale accezione viene usato tale termine? Aiutandoti con il dizionario spiega il significato di questa parola in latino e confrontalo con l'uso che se ne fa in italiano. Ti sembra che il significato del termine si sia ampliato o ristretto nel passaggio dal latino all'italiano? In che modo?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ABILITA' 3</w:t>
      </w:r>
    </w:p>
    <w:p w:rsidR="00994B6A" w:rsidRDefault="00994B6A" w:rsidP="00994B6A">
      <w:pPr>
        <w:pStyle w:val="Corpodeltesto"/>
        <w:numPr>
          <w:ilvl w:val="0"/>
          <w:numId w:val="4"/>
        </w:numPr>
        <w:rPr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Concentra la tua attenzione sul termine </w:t>
      </w:r>
      <w:proofErr w:type="spellStart"/>
      <w:r w:rsidRPr="69943F3E">
        <w:rPr>
          <w:rFonts w:ascii="Arial" w:eastAsia="Arial" w:hAnsi="Arial" w:cs="Arial"/>
          <w:i/>
          <w:iCs/>
          <w:color w:val="3E3E3E"/>
          <w:sz w:val="20"/>
          <w:szCs w:val="20"/>
        </w:rPr>
        <w:t>nequitiae</w:t>
      </w:r>
      <w:proofErr w:type="spellEnd"/>
      <w:r w:rsidRPr="69943F3E">
        <w:rPr>
          <w:rFonts w:ascii="Arial" w:eastAsia="Arial" w:hAnsi="Arial" w:cs="Arial"/>
          <w:i/>
          <w:iCs/>
          <w:color w:val="3E3E3E"/>
          <w:sz w:val="20"/>
          <w:szCs w:val="20"/>
        </w:rPr>
        <w:t xml:space="preserve"> </w:t>
      </w:r>
      <w:r w:rsidRPr="69943F3E">
        <w:rPr>
          <w:rFonts w:ascii="Arial" w:eastAsia="Arial" w:hAnsi="Arial" w:cs="Arial"/>
          <w:color w:val="3E3E3E"/>
          <w:sz w:val="20"/>
          <w:szCs w:val="20"/>
        </w:rPr>
        <w:t>al v. 26: ricordi l'importanza di questo termine nel lessico della poesia amorosa? Quale condizione rappresenta?</w:t>
      </w:r>
    </w:p>
    <w:p w:rsidR="00994B6A" w:rsidRDefault="00994B6A" w:rsidP="00994B6A">
      <w:pPr>
        <w:pStyle w:val="Corpodeltesto"/>
        <w:numPr>
          <w:ilvl w:val="0"/>
          <w:numId w:val="4"/>
        </w:numPr>
        <w:rPr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Osserva il termine </w:t>
      </w:r>
      <w:proofErr w:type="spellStart"/>
      <w:r w:rsidRPr="69943F3E">
        <w:rPr>
          <w:rFonts w:ascii="Arial" w:eastAsia="Arial" w:hAnsi="Arial" w:cs="Arial"/>
          <w:i/>
          <w:iCs/>
          <w:color w:val="3E3E3E"/>
          <w:sz w:val="20"/>
          <w:szCs w:val="20"/>
        </w:rPr>
        <w:t>militiam</w:t>
      </w:r>
      <w:proofErr w:type="spellEnd"/>
      <w:r w:rsidRPr="69943F3E">
        <w:rPr>
          <w:rFonts w:ascii="Arial" w:eastAsia="Arial" w:hAnsi="Arial" w:cs="Arial"/>
          <w:i/>
          <w:iCs/>
          <w:color w:val="3E3E3E"/>
          <w:sz w:val="20"/>
          <w:szCs w:val="20"/>
        </w:rPr>
        <w:t xml:space="preserve"> </w:t>
      </w: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al v. 30: che cosa intende Properzio con tale espressione? 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ABILITA' 4: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Leggi ora la seguente traduzione del passo di R.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Gazich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: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Non è ch'io tema, Tullo, di varcar l'Adriatico con te,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O per il mar Egeo spiegar le vele,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Con te potrei salire le montagne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Rifee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,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Con te passare oltre le dimore di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Memnone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>;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A trattenermi son le parole della donna mia, che a me s'aggrappa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E accorata mi supplica e trascolora in viso.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E' lei che notti intere mi parla del fuoco che la riarde,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Già vedendosi sola, maledice gli dei;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E poi mi dice che non è più mia, e poi minaccia,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Come le amanti irate minacciano gli ingrati.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A questi suoi lamenti io non resisto un'ora;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Alla malora chi in amore sa stare tutto d'un pezzo!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[…...]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Lascia me, che il destino ha voluto per sempre languente,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Gettar la vita mia in un'inerzia estrema.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Molti in un lungo amore s'estinsero, senza rimpianti, 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Insieme a loro anche me la terra ricopra.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Non sono fatto per la gloria, io, non sono adatto all'armi;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Vuole il destino che io affronti questa mia milizia.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Confronta questa traduzione con quella di Canali e rispondi alle seguenti domande: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Quale delle due traduzioni fa maggiore ricorso ad elementi caratteristici della poesia?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Quale delle due traduzioni ti sembra di più semplice lettura e comprensione? Perché?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Confronta il passaggio in cui il poeta descrive gli atteggiamenti della donna: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"...Ma mi trattengono le parole della mia fanciulla stretta fra le braccia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lastRenderedPageBreak/>
        <w:t>E le sue dolenti preghiere con il volto impallidito" (Canali)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"...A trattenermi son le parole della donna mia, che a me s'aggrappa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E accorata mi supplica e trascolora in viso"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Gazich</w:t>
      </w:r>
      <w:proofErr w:type="spellEnd"/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Quale dei due testi li amplifica di più? Secondo te, attraverso quali elementi riesce a produrre questo effetto?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Confronta le due traduzioni del v. 29. Nella seconda compare un pronome personale, IO, in posizione centrale nel verso che Canali invece sottintende. Rifletti su questa scelta di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Gazich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e </w:t>
      </w:r>
      <w:proofErr w:type="spellStart"/>
      <w:r w:rsidRPr="69943F3E">
        <w:rPr>
          <w:rFonts w:ascii="Arial" w:eastAsia="Arial" w:hAnsi="Arial" w:cs="Arial"/>
          <w:color w:val="3E3E3E"/>
          <w:sz w:val="20"/>
          <w:szCs w:val="20"/>
        </w:rPr>
        <w:t>sottolineane</w:t>
      </w:r>
      <w:proofErr w:type="spellEnd"/>
      <w:r w:rsidRPr="69943F3E">
        <w:rPr>
          <w:rFonts w:ascii="Arial" w:eastAsia="Arial" w:hAnsi="Arial" w:cs="Arial"/>
          <w:color w:val="3E3E3E"/>
          <w:sz w:val="20"/>
          <w:szCs w:val="20"/>
        </w:rPr>
        <w:t xml:space="preserve"> l'importanza in relazione al genere elegiaco.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ABILITA' 5</w:t>
      </w:r>
    </w:p>
    <w:p w:rsidR="00994B6A" w:rsidRDefault="00994B6A" w:rsidP="00994B6A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  <w:r w:rsidRPr="69943F3E">
        <w:rPr>
          <w:rFonts w:ascii="Arial" w:eastAsia="Arial" w:hAnsi="Arial" w:cs="Arial"/>
          <w:color w:val="3E3E3E"/>
          <w:sz w:val="20"/>
          <w:szCs w:val="20"/>
        </w:rPr>
        <w:t>Confrontando le visioni e le scelte di vita opposte dell'autore e del destinatario dell'elegia, cerca di spiegare perché la poesia elegiaca e i suoi temi siano stati talora sentiti come discordanti rispetto ai valori professati e propagandati dal regime augusteo.</w:t>
      </w:r>
    </w:p>
    <w:p w:rsidR="00994B6A" w:rsidRDefault="00994B6A" w:rsidP="69943F3E">
      <w:pPr>
        <w:pStyle w:val="Corpodeltesto"/>
        <w:rPr>
          <w:rFonts w:ascii="Arial" w:eastAsia="Arial" w:hAnsi="Arial" w:cs="Arial"/>
          <w:color w:val="3E3E3E"/>
          <w:sz w:val="20"/>
          <w:szCs w:val="20"/>
        </w:rPr>
      </w:pPr>
    </w:p>
    <w:sectPr w:rsidR="00994B6A" w:rsidSect="0059550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17E99"/>
    <w:multiLevelType w:val="hybridMultilevel"/>
    <w:tmpl w:val="FFFFFFFF"/>
    <w:lvl w:ilvl="0" w:tplc="0AF23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4278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8A1D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8C90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AC13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0A38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9E07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D0EF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7EE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F6707"/>
    <w:multiLevelType w:val="hybridMultilevel"/>
    <w:tmpl w:val="7F3EDEB0"/>
    <w:lvl w:ilvl="0" w:tplc="9ADEB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A41D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1E39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F8AF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E4EC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561F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EE6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EE1E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6AB1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3A7E06"/>
    <w:multiLevelType w:val="hybridMultilevel"/>
    <w:tmpl w:val="FFFFFFFF"/>
    <w:lvl w:ilvl="0" w:tplc="0988E1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043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4A10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FE3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0609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028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F8D7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D459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5CA2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122A9E"/>
    <w:multiLevelType w:val="hybridMultilevel"/>
    <w:tmpl w:val="880A46A8"/>
    <w:lvl w:ilvl="0" w:tplc="F3AA49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96DB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528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6FE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DE3C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9EC0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8CBE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0BA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6EC9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1A4363"/>
    <w:multiLevelType w:val="hybridMultilevel"/>
    <w:tmpl w:val="FD1826B4"/>
    <w:lvl w:ilvl="0" w:tplc="35067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0EB6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EAC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9AB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4819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185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8E55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F012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85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</w:compat>
  <w:rsids>
    <w:rsidRoot w:val="00FE528F"/>
    <w:rsid w:val="00016911"/>
    <w:rsid w:val="000270D6"/>
    <w:rsid w:val="00034C52"/>
    <w:rsid w:val="0004065D"/>
    <w:rsid w:val="00042819"/>
    <w:rsid w:val="0005112A"/>
    <w:rsid w:val="0006059B"/>
    <w:rsid w:val="0007440D"/>
    <w:rsid w:val="0008481E"/>
    <w:rsid w:val="000A5767"/>
    <w:rsid w:val="000C1C85"/>
    <w:rsid w:val="000C3A7B"/>
    <w:rsid w:val="000E0C89"/>
    <w:rsid w:val="000F2005"/>
    <w:rsid w:val="00100A42"/>
    <w:rsid w:val="00105C7F"/>
    <w:rsid w:val="00121A9A"/>
    <w:rsid w:val="00157F22"/>
    <w:rsid w:val="001915DE"/>
    <w:rsid w:val="001A7116"/>
    <w:rsid w:val="001D4AE8"/>
    <w:rsid w:val="002007FE"/>
    <w:rsid w:val="002032A0"/>
    <w:rsid w:val="00245575"/>
    <w:rsid w:val="002544A2"/>
    <w:rsid w:val="00293433"/>
    <w:rsid w:val="002B5D45"/>
    <w:rsid w:val="002B64C0"/>
    <w:rsid w:val="002C1BD2"/>
    <w:rsid w:val="002C6F8E"/>
    <w:rsid w:val="002D601B"/>
    <w:rsid w:val="003D6B46"/>
    <w:rsid w:val="00433AFA"/>
    <w:rsid w:val="00437CC1"/>
    <w:rsid w:val="00445079"/>
    <w:rsid w:val="0045307C"/>
    <w:rsid w:val="0049693C"/>
    <w:rsid w:val="004A3CFB"/>
    <w:rsid w:val="004E3DE4"/>
    <w:rsid w:val="00501025"/>
    <w:rsid w:val="0052031C"/>
    <w:rsid w:val="00553415"/>
    <w:rsid w:val="005536FE"/>
    <w:rsid w:val="00581DB5"/>
    <w:rsid w:val="005921F0"/>
    <w:rsid w:val="0059242E"/>
    <w:rsid w:val="0059550E"/>
    <w:rsid w:val="005D20C5"/>
    <w:rsid w:val="0061011E"/>
    <w:rsid w:val="0068381A"/>
    <w:rsid w:val="006D1DE3"/>
    <w:rsid w:val="006E2288"/>
    <w:rsid w:val="006E554D"/>
    <w:rsid w:val="00783997"/>
    <w:rsid w:val="007B2A84"/>
    <w:rsid w:val="007E794F"/>
    <w:rsid w:val="007F4FDE"/>
    <w:rsid w:val="00804043"/>
    <w:rsid w:val="008121FC"/>
    <w:rsid w:val="00821134"/>
    <w:rsid w:val="00822A5B"/>
    <w:rsid w:val="008958D0"/>
    <w:rsid w:val="008C577C"/>
    <w:rsid w:val="008C7512"/>
    <w:rsid w:val="008F7E91"/>
    <w:rsid w:val="00903846"/>
    <w:rsid w:val="00923492"/>
    <w:rsid w:val="009442AA"/>
    <w:rsid w:val="00952CC0"/>
    <w:rsid w:val="009818DD"/>
    <w:rsid w:val="00994B6A"/>
    <w:rsid w:val="009956D0"/>
    <w:rsid w:val="009A5C1D"/>
    <w:rsid w:val="009C596B"/>
    <w:rsid w:val="009C60B5"/>
    <w:rsid w:val="009D019E"/>
    <w:rsid w:val="009E2BB4"/>
    <w:rsid w:val="009E7764"/>
    <w:rsid w:val="00B00A50"/>
    <w:rsid w:val="00B14025"/>
    <w:rsid w:val="00B444BE"/>
    <w:rsid w:val="00B61870"/>
    <w:rsid w:val="00B7041C"/>
    <w:rsid w:val="00BC379E"/>
    <w:rsid w:val="00BD2E08"/>
    <w:rsid w:val="00BE28C5"/>
    <w:rsid w:val="00C109E7"/>
    <w:rsid w:val="00C22C7C"/>
    <w:rsid w:val="00C24889"/>
    <w:rsid w:val="00C4353A"/>
    <w:rsid w:val="00C55EEB"/>
    <w:rsid w:val="00C651AE"/>
    <w:rsid w:val="00C97240"/>
    <w:rsid w:val="00CA5B0E"/>
    <w:rsid w:val="00D10CBA"/>
    <w:rsid w:val="00D6190C"/>
    <w:rsid w:val="00D76B72"/>
    <w:rsid w:val="00E15403"/>
    <w:rsid w:val="00E5098A"/>
    <w:rsid w:val="00E95B6E"/>
    <w:rsid w:val="00EA534C"/>
    <w:rsid w:val="00EC57C8"/>
    <w:rsid w:val="00ED698F"/>
    <w:rsid w:val="00F033A9"/>
    <w:rsid w:val="00F81F3A"/>
    <w:rsid w:val="00FE528F"/>
    <w:rsid w:val="06843157"/>
    <w:rsid w:val="2EE31F21"/>
    <w:rsid w:val="335F7189"/>
    <w:rsid w:val="6994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550E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deltesto"/>
    <w:rsid w:val="0059550E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ltesto">
    <w:name w:val="Body Text"/>
    <w:basedOn w:val="Normale"/>
    <w:link w:val="CorpodeltestoCarattere"/>
    <w:rsid w:val="0059550E"/>
    <w:pPr>
      <w:spacing w:after="120"/>
    </w:pPr>
  </w:style>
  <w:style w:type="paragraph" w:styleId="Elenco">
    <w:name w:val="List"/>
    <w:basedOn w:val="Corpodeltesto"/>
    <w:rsid w:val="0059550E"/>
  </w:style>
  <w:style w:type="paragraph" w:customStyle="1" w:styleId="Didascalia1">
    <w:name w:val="Didascalia1"/>
    <w:basedOn w:val="Normale"/>
    <w:rsid w:val="0059550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59550E"/>
    <w:pPr>
      <w:suppressLineNumbers/>
    </w:pPr>
  </w:style>
  <w:style w:type="paragraph" w:customStyle="1" w:styleId="WW-Predefinito">
    <w:name w:val="WW-Predefinito"/>
    <w:rsid w:val="0059550E"/>
    <w:pPr>
      <w:widowControl w:val="0"/>
      <w:suppressAutoHyphens/>
      <w:autoSpaceDE w:val="0"/>
    </w:pPr>
    <w:rPr>
      <w:rFonts w:cs="Mangal"/>
      <w:kern w:val="1"/>
      <w:sz w:val="24"/>
      <w:szCs w:val="24"/>
      <w:lang w:val="es-ES" w:eastAsia="hi-IN" w:bidi="hi-IN"/>
    </w:rPr>
  </w:style>
  <w:style w:type="paragraph" w:customStyle="1" w:styleId="Contenutotabella">
    <w:name w:val="Contenuto tabella"/>
    <w:basedOn w:val="Normale"/>
    <w:uiPriority w:val="99"/>
    <w:rsid w:val="0059550E"/>
    <w:pPr>
      <w:suppressLineNumbers/>
    </w:pPr>
  </w:style>
  <w:style w:type="paragraph" w:customStyle="1" w:styleId="Default">
    <w:name w:val="Default"/>
    <w:rsid w:val="0059550E"/>
    <w:pPr>
      <w:suppressAutoHyphens/>
      <w:autoSpaceDE w:val="0"/>
    </w:pPr>
    <w:rPr>
      <w:rFonts w:ascii="Arial" w:hAnsi="Arial" w:cs="Arial"/>
      <w:color w:val="000000"/>
      <w:kern w:val="1"/>
      <w:sz w:val="24"/>
      <w:szCs w:val="24"/>
      <w:lang w:eastAsia="ar-SA"/>
    </w:rPr>
  </w:style>
  <w:style w:type="paragraph" w:customStyle="1" w:styleId="Predefinito">
    <w:name w:val="Predefinito"/>
    <w:rsid w:val="0059242E"/>
    <w:pPr>
      <w:widowControl w:val="0"/>
      <w:autoSpaceDE w:val="0"/>
      <w:autoSpaceDN w:val="0"/>
      <w:adjustRightInd w:val="0"/>
    </w:pPr>
    <w:rPr>
      <w:rFonts w:hAnsi="Mangal"/>
      <w:sz w:val="24"/>
      <w:szCs w:val="24"/>
      <w:lang w:val="es-ES" w:eastAsia="zh-CN" w:bidi="hi-IN"/>
    </w:rPr>
  </w:style>
  <w:style w:type="character" w:customStyle="1" w:styleId="CorpodeltestoCarattere">
    <w:name w:val="Corpo del testo Carattere"/>
    <w:basedOn w:val="Carpredefinitoparagrafo"/>
    <w:link w:val="Corpodeltesto"/>
    <w:rsid w:val="00994B6A"/>
    <w:rPr>
      <w:rFonts w:eastAsia="Arial Unicode MS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2135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cordovani</dc:creator>
  <cp:lastModifiedBy>Laura</cp:lastModifiedBy>
  <cp:revision>2</cp:revision>
  <cp:lastPrinted>1899-12-31T23:00:00Z</cp:lastPrinted>
  <dcterms:created xsi:type="dcterms:W3CDTF">2018-09-15T16:37:00Z</dcterms:created>
  <dcterms:modified xsi:type="dcterms:W3CDTF">2018-09-15T16:37:00Z</dcterms:modified>
</cp:coreProperties>
</file>